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E9" w:rsidRDefault="00513BE9" w:rsidP="009C3E12">
      <w:pPr>
        <w:spacing w:line="240" w:lineRule="auto"/>
        <w:rPr>
          <w:b/>
          <w:sz w:val="24"/>
          <w:szCs w:val="24"/>
        </w:rPr>
      </w:pPr>
    </w:p>
    <w:p w:rsidR="00DD79FE" w:rsidRPr="00974A7B" w:rsidRDefault="00DD79FE" w:rsidP="00DD79FE">
      <w:pPr>
        <w:jc w:val="center"/>
        <w:rPr>
          <w:b/>
          <w:sz w:val="48"/>
          <w:szCs w:val="48"/>
        </w:rPr>
      </w:pPr>
      <w:bookmarkStart w:id="0" w:name="_Hlk513541607"/>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0308DAE0" wp14:editId="05C17309">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9"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bookmarkEnd w:id="0"/>
    </w:p>
    <w:p w:rsidR="00DD79FE" w:rsidRPr="00B90680" w:rsidRDefault="00DD79FE" w:rsidP="00DD79FE">
      <w:pPr>
        <w:spacing w:line="240" w:lineRule="auto"/>
        <w:jc w:val="center"/>
        <w:rPr>
          <w:b/>
          <w:sz w:val="24"/>
          <w:szCs w:val="24"/>
        </w:rPr>
      </w:pPr>
    </w:p>
    <w:p w:rsidR="00DD79FE" w:rsidRPr="00B90680" w:rsidRDefault="00DD79FE" w:rsidP="00DD79FE">
      <w:pPr>
        <w:spacing w:after="0" w:line="240" w:lineRule="auto"/>
        <w:jc w:val="center"/>
        <w:rPr>
          <w:b/>
          <w:sz w:val="24"/>
          <w:szCs w:val="24"/>
        </w:rPr>
      </w:pPr>
      <w:r w:rsidRPr="00B90680">
        <w:rPr>
          <w:b/>
          <w:sz w:val="24"/>
          <w:szCs w:val="24"/>
        </w:rPr>
        <w:t>Minutes of the Parish C</w:t>
      </w:r>
      <w:r w:rsidR="00D13ED5">
        <w:rPr>
          <w:b/>
          <w:sz w:val="24"/>
          <w:szCs w:val="24"/>
        </w:rPr>
        <w:t>ouncil Meeting held on Monday 8</w:t>
      </w:r>
      <w:r w:rsidR="00D13ED5" w:rsidRPr="00D13ED5">
        <w:rPr>
          <w:b/>
          <w:sz w:val="24"/>
          <w:szCs w:val="24"/>
          <w:vertAlign w:val="superscript"/>
        </w:rPr>
        <w:t>th</w:t>
      </w:r>
      <w:r w:rsidR="00D13ED5">
        <w:rPr>
          <w:b/>
          <w:sz w:val="24"/>
          <w:szCs w:val="24"/>
        </w:rPr>
        <w:t xml:space="preserve"> July</w:t>
      </w:r>
      <w:r>
        <w:rPr>
          <w:b/>
          <w:sz w:val="24"/>
          <w:szCs w:val="24"/>
        </w:rPr>
        <w:t xml:space="preserve"> 2019</w:t>
      </w:r>
    </w:p>
    <w:p w:rsidR="00DD79FE" w:rsidRPr="00B90680" w:rsidRDefault="00DD79FE" w:rsidP="00DD79FE">
      <w:pPr>
        <w:spacing w:after="0" w:line="240" w:lineRule="auto"/>
        <w:jc w:val="center"/>
        <w:rPr>
          <w:b/>
          <w:sz w:val="24"/>
          <w:szCs w:val="24"/>
        </w:rPr>
      </w:pPr>
      <w:r w:rsidRPr="00B90680">
        <w:rPr>
          <w:b/>
          <w:sz w:val="24"/>
          <w:szCs w:val="24"/>
        </w:rPr>
        <w:t>In the Village Hall</w:t>
      </w:r>
    </w:p>
    <w:p w:rsidR="00DD79FE" w:rsidRPr="00B90680" w:rsidRDefault="00DD79FE" w:rsidP="00DD79FE">
      <w:pPr>
        <w:spacing w:line="240" w:lineRule="auto"/>
        <w:rPr>
          <w:sz w:val="24"/>
          <w:szCs w:val="24"/>
        </w:rPr>
      </w:pPr>
    </w:p>
    <w:p w:rsidR="00DD79FE" w:rsidRDefault="00DD79FE" w:rsidP="00DD79FE">
      <w:pPr>
        <w:spacing w:after="0" w:line="240" w:lineRule="auto"/>
        <w:rPr>
          <w:sz w:val="24"/>
          <w:szCs w:val="24"/>
        </w:rPr>
      </w:pPr>
      <w:r>
        <w:rPr>
          <w:b/>
          <w:sz w:val="24"/>
          <w:szCs w:val="24"/>
        </w:rPr>
        <w:t>Present:</w:t>
      </w:r>
      <w:r w:rsidRPr="00720B8F">
        <w:rPr>
          <w:sz w:val="24"/>
          <w:szCs w:val="24"/>
        </w:rPr>
        <w:tab/>
      </w:r>
      <w:r w:rsidRPr="00720B8F">
        <w:rPr>
          <w:sz w:val="24"/>
          <w:szCs w:val="24"/>
        </w:rPr>
        <w:tab/>
        <w:t>Councillor J E Jordan</w:t>
      </w:r>
      <w:r>
        <w:rPr>
          <w:sz w:val="24"/>
          <w:szCs w:val="24"/>
        </w:rPr>
        <w:t xml:space="preserve"> - Chairman</w:t>
      </w:r>
      <w:r>
        <w:rPr>
          <w:sz w:val="24"/>
          <w:szCs w:val="24"/>
        </w:rPr>
        <w:tab/>
      </w:r>
      <w:r>
        <w:rPr>
          <w:sz w:val="24"/>
          <w:szCs w:val="24"/>
        </w:rPr>
        <w:tab/>
      </w:r>
      <w:r>
        <w:rPr>
          <w:sz w:val="24"/>
          <w:szCs w:val="24"/>
        </w:rPr>
        <w:tab/>
      </w:r>
    </w:p>
    <w:p w:rsidR="00DD79FE" w:rsidRDefault="00DD79FE" w:rsidP="00DD79FE">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S G Hartley</w:t>
      </w:r>
    </w:p>
    <w:p w:rsidR="00DD79FE" w:rsidRPr="00720B8F" w:rsidRDefault="00DD79FE" w:rsidP="00DD79FE">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M A Holland</w:t>
      </w:r>
    </w:p>
    <w:p w:rsidR="00DD79FE" w:rsidRDefault="00DD79FE" w:rsidP="00DD79FE">
      <w:pPr>
        <w:spacing w:after="0" w:line="240" w:lineRule="auto"/>
        <w:rPr>
          <w:sz w:val="24"/>
          <w:szCs w:val="24"/>
        </w:rPr>
      </w:pPr>
      <w:r w:rsidRPr="00720B8F">
        <w:rPr>
          <w:sz w:val="24"/>
          <w:szCs w:val="24"/>
        </w:rPr>
        <w:tab/>
      </w:r>
      <w:r w:rsidRPr="00720B8F">
        <w:rPr>
          <w:sz w:val="24"/>
          <w:szCs w:val="24"/>
        </w:rPr>
        <w:tab/>
      </w:r>
      <w:r>
        <w:rPr>
          <w:sz w:val="24"/>
          <w:szCs w:val="24"/>
        </w:rPr>
        <w:tab/>
      </w:r>
      <w:r w:rsidRPr="00720B8F">
        <w:rPr>
          <w:sz w:val="24"/>
          <w:szCs w:val="24"/>
        </w:rPr>
        <w:t>Councillor R Pearce</w:t>
      </w:r>
      <w:r w:rsidRPr="00720B8F">
        <w:rPr>
          <w:sz w:val="24"/>
          <w:szCs w:val="24"/>
        </w:rPr>
        <w:tab/>
      </w:r>
    </w:p>
    <w:p w:rsidR="00DD79FE" w:rsidRDefault="00DD79FE" w:rsidP="00DD79FE">
      <w:pPr>
        <w:spacing w:after="0" w:line="240" w:lineRule="auto"/>
        <w:rPr>
          <w:sz w:val="24"/>
          <w:szCs w:val="24"/>
        </w:rPr>
      </w:pPr>
      <w:r>
        <w:rPr>
          <w:sz w:val="24"/>
          <w:szCs w:val="24"/>
        </w:rPr>
        <w:tab/>
      </w:r>
      <w:r>
        <w:rPr>
          <w:sz w:val="24"/>
          <w:szCs w:val="24"/>
        </w:rPr>
        <w:tab/>
      </w:r>
      <w:r>
        <w:rPr>
          <w:sz w:val="24"/>
          <w:szCs w:val="24"/>
        </w:rPr>
        <w:tab/>
      </w:r>
    </w:p>
    <w:p w:rsidR="00DD79FE" w:rsidRDefault="00DD79FE" w:rsidP="00DD79FE">
      <w:pPr>
        <w:spacing w:after="0" w:line="240" w:lineRule="auto"/>
        <w:rPr>
          <w:sz w:val="24"/>
          <w:szCs w:val="24"/>
        </w:rPr>
      </w:pPr>
    </w:p>
    <w:p w:rsidR="00DD79FE" w:rsidRDefault="00DD79FE" w:rsidP="00DD79FE">
      <w:pPr>
        <w:spacing w:after="0" w:line="240" w:lineRule="auto"/>
        <w:rPr>
          <w:sz w:val="24"/>
          <w:szCs w:val="24"/>
        </w:rPr>
      </w:pPr>
      <w:r>
        <w:rPr>
          <w:b/>
          <w:sz w:val="24"/>
          <w:szCs w:val="24"/>
        </w:rPr>
        <w:t>Officers:</w:t>
      </w:r>
      <w:r>
        <w:rPr>
          <w:b/>
          <w:sz w:val="24"/>
          <w:szCs w:val="24"/>
        </w:rPr>
        <w:tab/>
      </w:r>
      <w:r>
        <w:rPr>
          <w:b/>
          <w:sz w:val="24"/>
          <w:szCs w:val="24"/>
        </w:rPr>
        <w:tab/>
      </w:r>
      <w:r>
        <w:rPr>
          <w:sz w:val="24"/>
          <w:szCs w:val="24"/>
        </w:rPr>
        <w:t>Mrs E Diamant – Parish Clerk</w:t>
      </w:r>
    </w:p>
    <w:p w:rsidR="00DD79FE" w:rsidRDefault="00DD79FE" w:rsidP="00DD79FE">
      <w:pPr>
        <w:spacing w:after="0" w:line="240" w:lineRule="auto"/>
        <w:rPr>
          <w:sz w:val="24"/>
          <w:szCs w:val="24"/>
        </w:rPr>
      </w:pPr>
    </w:p>
    <w:p w:rsidR="009C3E12" w:rsidRDefault="009C3E12" w:rsidP="00DD79FE">
      <w:pPr>
        <w:spacing w:after="0" w:line="240" w:lineRule="auto"/>
        <w:rPr>
          <w:sz w:val="24"/>
          <w:szCs w:val="24"/>
        </w:rPr>
      </w:pPr>
    </w:p>
    <w:p w:rsidR="00C767E0" w:rsidRPr="003265E7" w:rsidRDefault="003265E7" w:rsidP="00DD79FE">
      <w:pPr>
        <w:rPr>
          <w:b/>
        </w:rPr>
      </w:pPr>
      <w:r>
        <w:rPr>
          <w:b/>
          <w:sz w:val="24"/>
          <w:szCs w:val="24"/>
        </w:rPr>
        <w:t>PUBLIC PARTICIPATION</w:t>
      </w:r>
    </w:p>
    <w:p w:rsidR="00EB5E6B" w:rsidRDefault="00EB5E6B">
      <w:pPr>
        <w:rPr>
          <w:sz w:val="24"/>
          <w:szCs w:val="24"/>
        </w:rPr>
      </w:pPr>
      <w:r>
        <w:rPr>
          <w:sz w:val="24"/>
          <w:szCs w:val="24"/>
        </w:rPr>
        <w:t>9</w:t>
      </w:r>
      <w:r w:rsidR="00066439">
        <w:rPr>
          <w:sz w:val="24"/>
          <w:szCs w:val="24"/>
        </w:rPr>
        <w:t xml:space="preserve"> members of the public were present.</w:t>
      </w:r>
    </w:p>
    <w:p w:rsidR="006D27AE" w:rsidRDefault="0099173D">
      <w:pPr>
        <w:rPr>
          <w:sz w:val="24"/>
          <w:szCs w:val="24"/>
        </w:rPr>
      </w:pPr>
      <w:r>
        <w:rPr>
          <w:sz w:val="24"/>
          <w:szCs w:val="24"/>
        </w:rPr>
        <w:t>Further to a request for contact earlier this year, Andrew Law and Bob Clarke from the White Horse group attended a meeting with Eva Prokop</w:t>
      </w:r>
      <w:r w:rsidR="003B7286">
        <w:rPr>
          <w:sz w:val="24"/>
          <w:szCs w:val="24"/>
        </w:rPr>
        <w:t>,</w:t>
      </w:r>
      <w:r>
        <w:rPr>
          <w:sz w:val="24"/>
          <w:szCs w:val="24"/>
        </w:rPr>
        <w:t xml:space="preserve"> project officer at North Wessex D</w:t>
      </w:r>
      <w:r w:rsidR="006D27AE">
        <w:rPr>
          <w:sz w:val="24"/>
          <w:szCs w:val="24"/>
        </w:rPr>
        <w:t>owns AONB</w:t>
      </w:r>
      <w:r>
        <w:rPr>
          <w:sz w:val="24"/>
          <w:szCs w:val="24"/>
        </w:rPr>
        <w:t xml:space="preserve">.  There is a proposal for a White Horses project covering a range of themes; </w:t>
      </w:r>
      <w:r w:rsidR="003570F5">
        <w:rPr>
          <w:sz w:val="24"/>
          <w:szCs w:val="24"/>
        </w:rPr>
        <w:t xml:space="preserve">once this is scoped with local input a grant application will be made to </w:t>
      </w:r>
      <w:r w:rsidR="006D27AE">
        <w:rPr>
          <w:sz w:val="24"/>
          <w:szCs w:val="24"/>
        </w:rPr>
        <w:t xml:space="preserve">the heritage </w:t>
      </w:r>
      <w:r w:rsidR="003570F5">
        <w:rPr>
          <w:sz w:val="24"/>
          <w:szCs w:val="24"/>
        </w:rPr>
        <w:t xml:space="preserve">lottery </w:t>
      </w:r>
      <w:r w:rsidR="006D27AE">
        <w:rPr>
          <w:sz w:val="24"/>
          <w:szCs w:val="24"/>
        </w:rPr>
        <w:t xml:space="preserve">fund and other groups.  </w:t>
      </w:r>
      <w:r>
        <w:rPr>
          <w:sz w:val="24"/>
          <w:szCs w:val="24"/>
        </w:rPr>
        <w:t>Ther</w:t>
      </w:r>
      <w:r w:rsidR="005E5BF7">
        <w:rPr>
          <w:sz w:val="24"/>
          <w:szCs w:val="24"/>
        </w:rPr>
        <w:t>e is a variety</w:t>
      </w:r>
      <w:r>
        <w:rPr>
          <w:sz w:val="24"/>
          <w:szCs w:val="24"/>
        </w:rPr>
        <w:t xml:space="preserve"> of evolving sub projects as part of the larger project</w:t>
      </w:r>
      <w:r w:rsidR="006D27AE">
        <w:rPr>
          <w:sz w:val="24"/>
          <w:szCs w:val="24"/>
        </w:rPr>
        <w:t xml:space="preserve">.  </w:t>
      </w:r>
      <w:r>
        <w:rPr>
          <w:sz w:val="24"/>
          <w:szCs w:val="24"/>
        </w:rPr>
        <w:t xml:space="preserve">An interest was expressed </w:t>
      </w:r>
      <w:r w:rsidR="005E5BF7">
        <w:rPr>
          <w:sz w:val="24"/>
          <w:szCs w:val="24"/>
        </w:rPr>
        <w:t xml:space="preserve">in </w:t>
      </w:r>
      <w:r w:rsidR="003B7286">
        <w:rPr>
          <w:sz w:val="24"/>
          <w:szCs w:val="24"/>
        </w:rPr>
        <w:t xml:space="preserve">those relating to </w:t>
      </w:r>
      <w:r w:rsidR="005E5BF7">
        <w:rPr>
          <w:sz w:val="24"/>
          <w:szCs w:val="24"/>
        </w:rPr>
        <w:t xml:space="preserve">conservation activities, access to White Horses, </w:t>
      </w:r>
      <w:r w:rsidR="006D27AE">
        <w:rPr>
          <w:sz w:val="24"/>
          <w:szCs w:val="24"/>
        </w:rPr>
        <w:t>archaeo</w:t>
      </w:r>
      <w:r w:rsidR="005E5BF7">
        <w:rPr>
          <w:sz w:val="24"/>
          <w:szCs w:val="24"/>
        </w:rPr>
        <w:t xml:space="preserve">logical projects and wildlife; all aspects that the </w:t>
      </w:r>
      <w:r w:rsidR="003570F5">
        <w:rPr>
          <w:sz w:val="24"/>
          <w:szCs w:val="24"/>
        </w:rPr>
        <w:t xml:space="preserve">Broad Town </w:t>
      </w:r>
      <w:r w:rsidR="005E5BF7">
        <w:rPr>
          <w:sz w:val="24"/>
          <w:szCs w:val="24"/>
        </w:rPr>
        <w:t>group engages in already</w:t>
      </w:r>
      <w:r w:rsidR="006D27AE">
        <w:rPr>
          <w:sz w:val="24"/>
          <w:szCs w:val="24"/>
        </w:rPr>
        <w:t xml:space="preserve">.  </w:t>
      </w:r>
      <w:r w:rsidR="005E5BF7">
        <w:rPr>
          <w:sz w:val="24"/>
          <w:szCs w:val="24"/>
        </w:rPr>
        <w:t xml:space="preserve">The project has a </w:t>
      </w:r>
      <w:r w:rsidR="006D27AE">
        <w:rPr>
          <w:sz w:val="24"/>
          <w:szCs w:val="24"/>
        </w:rPr>
        <w:t>1.5 million</w:t>
      </w:r>
      <w:r w:rsidR="005E5BF7">
        <w:rPr>
          <w:sz w:val="24"/>
          <w:szCs w:val="24"/>
        </w:rPr>
        <w:t xml:space="preserve"> funding</w:t>
      </w:r>
      <w:r w:rsidR="006D27AE">
        <w:rPr>
          <w:sz w:val="24"/>
          <w:szCs w:val="24"/>
        </w:rPr>
        <w:t xml:space="preserve"> potential with match funding</w:t>
      </w:r>
      <w:r w:rsidR="005E5BF7">
        <w:rPr>
          <w:sz w:val="24"/>
          <w:szCs w:val="24"/>
        </w:rPr>
        <w:t xml:space="preserve"> from other sources; it d</w:t>
      </w:r>
      <w:r w:rsidR="006D27AE">
        <w:rPr>
          <w:sz w:val="24"/>
          <w:szCs w:val="24"/>
        </w:rPr>
        <w:t xml:space="preserve">oes not deliver until 2022.  </w:t>
      </w:r>
      <w:r w:rsidR="005E5BF7">
        <w:rPr>
          <w:sz w:val="24"/>
          <w:szCs w:val="24"/>
        </w:rPr>
        <w:t>Andrew Law and Bob Clarke feeI that it is</w:t>
      </w:r>
      <w:r w:rsidR="006D27AE">
        <w:rPr>
          <w:sz w:val="24"/>
          <w:szCs w:val="24"/>
        </w:rPr>
        <w:t xml:space="preserve"> in our </w:t>
      </w:r>
      <w:r w:rsidR="003B7286">
        <w:rPr>
          <w:sz w:val="24"/>
          <w:szCs w:val="24"/>
        </w:rPr>
        <w:t>interest to maintain an interest</w:t>
      </w:r>
      <w:r w:rsidR="005E5BF7">
        <w:rPr>
          <w:sz w:val="24"/>
          <w:szCs w:val="24"/>
        </w:rPr>
        <w:t xml:space="preserve"> in this project</w:t>
      </w:r>
      <w:r w:rsidR="006D27AE">
        <w:rPr>
          <w:sz w:val="24"/>
          <w:szCs w:val="24"/>
        </w:rPr>
        <w:t xml:space="preserve">.  </w:t>
      </w:r>
      <w:r w:rsidR="005E5BF7">
        <w:rPr>
          <w:sz w:val="24"/>
          <w:szCs w:val="24"/>
        </w:rPr>
        <w:t>Ewa Prokop h</w:t>
      </w:r>
      <w:r w:rsidR="006D27AE">
        <w:rPr>
          <w:sz w:val="24"/>
          <w:szCs w:val="24"/>
        </w:rPr>
        <w:t>as put together a survey and has asked that this is put on the website a</w:t>
      </w:r>
      <w:r w:rsidR="005E5BF7">
        <w:rPr>
          <w:sz w:val="24"/>
          <w:szCs w:val="24"/>
        </w:rPr>
        <w:t>nd publicised</w:t>
      </w:r>
      <w:r w:rsidR="003B7286">
        <w:rPr>
          <w:sz w:val="24"/>
          <w:szCs w:val="24"/>
        </w:rPr>
        <w:t>.  T</w:t>
      </w:r>
      <w:r w:rsidR="005E5BF7">
        <w:rPr>
          <w:sz w:val="24"/>
          <w:szCs w:val="24"/>
        </w:rPr>
        <w:t>he s</w:t>
      </w:r>
      <w:r w:rsidR="003B7286">
        <w:rPr>
          <w:sz w:val="24"/>
          <w:szCs w:val="24"/>
        </w:rPr>
        <w:t>urvey intends to identify where</w:t>
      </w:r>
      <w:r w:rsidR="006D27AE">
        <w:rPr>
          <w:sz w:val="24"/>
          <w:szCs w:val="24"/>
        </w:rPr>
        <w:t xml:space="preserve"> the areas of interest are to support the </w:t>
      </w:r>
      <w:r w:rsidR="003570F5">
        <w:rPr>
          <w:sz w:val="24"/>
          <w:szCs w:val="24"/>
        </w:rPr>
        <w:t xml:space="preserve">grant funding </w:t>
      </w:r>
      <w:r w:rsidR="006D27AE">
        <w:rPr>
          <w:sz w:val="24"/>
          <w:szCs w:val="24"/>
        </w:rPr>
        <w:t>application.</w:t>
      </w:r>
    </w:p>
    <w:p w:rsidR="006D27AE" w:rsidRDefault="005E5BF7">
      <w:pPr>
        <w:rPr>
          <w:sz w:val="24"/>
          <w:szCs w:val="24"/>
        </w:rPr>
      </w:pPr>
      <w:r>
        <w:rPr>
          <w:sz w:val="24"/>
          <w:szCs w:val="24"/>
        </w:rPr>
        <w:t>A r</w:t>
      </w:r>
      <w:r w:rsidR="006D27AE">
        <w:rPr>
          <w:sz w:val="24"/>
          <w:szCs w:val="24"/>
        </w:rPr>
        <w:t>esident is keen to make sure that the public f</w:t>
      </w:r>
      <w:r>
        <w:rPr>
          <w:sz w:val="24"/>
          <w:szCs w:val="24"/>
        </w:rPr>
        <w:t>ootpaths are made accessible and offered practical support for the foot paths working group. It was noted that new signs are in place and paths have been cleared</w:t>
      </w:r>
      <w:r w:rsidR="006D27AE">
        <w:rPr>
          <w:sz w:val="24"/>
          <w:szCs w:val="24"/>
        </w:rPr>
        <w:t xml:space="preserve">.  </w:t>
      </w:r>
      <w:r>
        <w:rPr>
          <w:sz w:val="24"/>
          <w:szCs w:val="24"/>
        </w:rPr>
        <w:t>It was noted that some stiles are too high for older people to access easily.</w:t>
      </w:r>
    </w:p>
    <w:p w:rsidR="00602B63" w:rsidRDefault="00602B63">
      <w:pPr>
        <w:rPr>
          <w:sz w:val="24"/>
          <w:szCs w:val="24"/>
        </w:rPr>
      </w:pPr>
    </w:p>
    <w:p w:rsidR="003B69EB" w:rsidRDefault="003B69EB" w:rsidP="003B69EB">
      <w:pPr>
        <w:rPr>
          <w:rFonts w:cstheme="minorHAnsi"/>
          <w:sz w:val="24"/>
          <w:szCs w:val="24"/>
        </w:rPr>
      </w:pPr>
      <w:r>
        <w:rPr>
          <w:sz w:val="24"/>
          <w:szCs w:val="24"/>
        </w:rPr>
        <w:t xml:space="preserve">Several residents commented on planning application </w:t>
      </w:r>
      <w:r w:rsidR="002B0F2E" w:rsidRPr="003C19D6">
        <w:rPr>
          <w:rFonts w:cstheme="minorHAnsi"/>
          <w:sz w:val="24"/>
          <w:szCs w:val="24"/>
        </w:rPr>
        <w:t>19/05026/FUL</w:t>
      </w:r>
      <w:r w:rsidR="002B0F2E">
        <w:rPr>
          <w:rFonts w:cstheme="minorHAnsi"/>
          <w:sz w:val="24"/>
          <w:szCs w:val="24"/>
        </w:rPr>
        <w:t>.  The following concerns were raised:</w:t>
      </w:r>
    </w:p>
    <w:p w:rsidR="002B0F2E" w:rsidRDefault="002B0F2E" w:rsidP="003B69EB">
      <w:pPr>
        <w:rPr>
          <w:rFonts w:cstheme="minorHAnsi"/>
          <w:sz w:val="24"/>
          <w:szCs w:val="24"/>
        </w:rPr>
      </w:pPr>
      <w:r>
        <w:rPr>
          <w:rFonts w:cstheme="minorHAnsi"/>
          <w:sz w:val="24"/>
          <w:szCs w:val="24"/>
        </w:rPr>
        <w:t>-The potential size of the site as a commercial development</w:t>
      </w:r>
      <w:r w:rsidR="00025895">
        <w:rPr>
          <w:rFonts w:cstheme="minorHAnsi"/>
          <w:sz w:val="24"/>
          <w:szCs w:val="24"/>
        </w:rPr>
        <w:t>.</w:t>
      </w:r>
    </w:p>
    <w:p w:rsidR="002B0F2E" w:rsidRDefault="002B0F2E" w:rsidP="003B69EB">
      <w:pPr>
        <w:rPr>
          <w:rFonts w:cstheme="minorHAnsi"/>
          <w:sz w:val="24"/>
          <w:szCs w:val="24"/>
        </w:rPr>
      </w:pPr>
      <w:r>
        <w:rPr>
          <w:rFonts w:cstheme="minorHAnsi"/>
          <w:sz w:val="24"/>
          <w:szCs w:val="24"/>
        </w:rPr>
        <w:lastRenderedPageBreak/>
        <w:t>-The impact on traffic and road safety given the potential for increased use by commercial and business traffic.  The 60 mph s</w:t>
      </w:r>
      <w:r w:rsidR="00025895">
        <w:rPr>
          <w:rFonts w:cstheme="minorHAnsi"/>
          <w:sz w:val="24"/>
          <w:szCs w:val="24"/>
        </w:rPr>
        <w:t xml:space="preserve">peed limit of the road was discussed as were </w:t>
      </w:r>
      <w:r>
        <w:rPr>
          <w:rFonts w:cstheme="minorHAnsi"/>
          <w:sz w:val="24"/>
          <w:szCs w:val="24"/>
        </w:rPr>
        <w:t xml:space="preserve">current traffic issues at this location.  </w:t>
      </w:r>
      <w:r w:rsidR="00602B63">
        <w:rPr>
          <w:rFonts w:cstheme="minorHAnsi"/>
          <w:sz w:val="24"/>
          <w:szCs w:val="24"/>
        </w:rPr>
        <w:t>Previous attempts to have the speed limit reduced at this site have failed with the low density of buildings in the area being cited.</w:t>
      </w:r>
    </w:p>
    <w:p w:rsidR="002B0F2E" w:rsidRDefault="002B0F2E" w:rsidP="003B69EB">
      <w:pPr>
        <w:rPr>
          <w:rFonts w:cstheme="minorHAnsi"/>
          <w:sz w:val="24"/>
          <w:szCs w:val="24"/>
        </w:rPr>
      </w:pPr>
      <w:r>
        <w:rPr>
          <w:rFonts w:cstheme="minorHAnsi"/>
          <w:sz w:val="24"/>
          <w:szCs w:val="24"/>
        </w:rPr>
        <w:t>-The visual impact of the development including the significant increase in parking at the site</w:t>
      </w:r>
      <w:r w:rsidR="00025895">
        <w:rPr>
          <w:rFonts w:cstheme="minorHAnsi"/>
          <w:sz w:val="24"/>
          <w:szCs w:val="24"/>
        </w:rPr>
        <w:t xml:space="preserve"> was discussed</w:t>
      </w:r>
      <w:r>
        <w:rPr>
          <w:rFonts w:cstheme="minorHAnsi"/>
          <w:sz w:val="24"/>
          <w:szCs w:val="24"/>
        </w:rPr>
        <w:t>.  It was noted that the application states 12 parking spaces whereas the plan shows 14 spaces.</w:t>
      </w:r>
    </w:p>
    <w:p w:rsidR="002B0F2E" w:rsidRDefault="002B0F2E" w:rsidP="003B69EB">
      <w:pPr>
        <w:rPr>
          <w:rFonts w:cstheme="minorHAnsi"/>
          <w:sz w:val="24"/>
          <w:szCs w:val="24"/>
        </w:rPr>
      </w:pPr>
      <w:r>
        <w:rPr>
          <w:rFonts w:cstheme="minorHAnsi"/>
          <w:sz w:val="24"/>
          <w:szCs w:val="24"/>
        </w:rPr>
        <w:t>- The impact of noise and additional lighting on the area given the potential for security, business and car park lighting.</w:t>
      </w:r>
    </w:p>
    <w:p w:rsidR="00025895" w:rsidRDefault="00025895" w:rsidP="003B69EB">
      <w:pPr>
        <w:rPr>
          <w:rFonts w:cstheme="minorHAnsi"/>
          <w:sz w:val="24"/>
          <w:szCs w:val="24"/>
        </w:rPr>
      </w:pPr>
      <w:r>
        <w:rPr>
          <w:rFonts w:cstheme="minorHAnsi"/>
          <w:sz w:val="24"/>
          <w:szCs w:val="24"/>
        </w:rPr>
        <w:t>- The impact of the new access point on noise, traffic and road safety.</w:t>
      </w:r>
    </w:p>
    <w:p w:rsidR="002B0F2E" w:rsidRDefault="002B0F2E" w:rsidP="003B69EB">
      <w:pPr>
        <w:rPr>
          <w:rFonts w:cstheme="minorHAnsi"/>
          <w:sz w:val="24"/>
          <w:szCs w:val="24"/>
        </w:rPr>
      </w:pPr>
      <w:r>
        <w:rPr>
          <w:rFonts w:cstheme="minorHAnsi"/>
          <w:sz w:val="24"/>
          <w:szCs w:val="24"/>
        </w:rPr>
        <w:t>- The potential for further development at the site in the future.</w:t>
      </w:r>
    </w:p>
    <w:p w:rsidR="00025895" w:rsidRDefault="00025895" w:rsidP="003B69EB">
      <w:pPr>
        <w:rPr>
          <w:rFonts w:cstheme="minorHAnsi"/>
          <w:sz w:val="24"/>
          <w:szCs w:val="24"/>
        </w:rPr>
      </w:pPr>
      <w:r>
        <w:rPr>
          <w:rFonts w:cstheme="minorHAnsi"/>
          <w:sz w:val="24"/>
          <w:szCs w:val="24"/>
        </w:rPr>
        <w:t xml:space="preserve">- Residents also identified that large areas of their garden and property would have the potential to be overlooked by any staff working at the site. </w:t>
      </w:r>
    </w:p>
    <w:p w:rsidR="002B0F2E" w:rsidRDefault="002B0F2E" w:rsidP="003B69EB">
      <w:pPr>
        <w:rPr>
          <w:rFonts w:cstheme="minorHAnsi"/>
          <w:sz w:val="24"/>
          <w:szCs w:val="24"/>
        </w:rPr>
      </w:pPr>
    </w:p>
    <w:p w:rsidR="002B0F2E" w:rsidRDefault="002B0F2E" w:rsidP="002B0F2E">
      <w:pPr>
        <w:rPr>
          <w:rFonts w:cstheme="minorHAnsi"/>
          <w:sz w:val="24"/>
          <w:szCs w:val="24"/>
        </w:rPr>
      </w:pPr>
      <w:r>
        <w:rPr>
          <w:sz w:val="24"/>
          <w:szCs w:val="24"/>
        </w:rPr>
        <w:t xml:space="preserve">Several residents commented on planning application </w:t>
      </w:r>
      <w:r w:rsidR="00816FD9" w:rsidRPr="006A1C38">
        <w:rPr>
          <w:rFonts w:cstheme="minorHAnsi"/>
          <w:sz w:val="24"/>
          <w:szCs w:val="24"/>
        </w:rPr>
        <w:t>19/05024/FUL</w:t>
      </w:r>
      <w:r w:rsidR="00816FD9">
        <w:rPr>
          <w:rFonts w:cstheme="minorHAnsi"/>
          <w:sz w:val="24"/>
          <w:szCs w:val="24"/>
        </w:rPr>
        <w:t xml:space="preserve"> . </w:t>
      </w:r>
      <w:r>
        <w:rPr>
          <w:rFonts w:cstheme="minorHAnsi"/>
          <w:sz w:val="24"/>
          <w:szCs w:val="24"/>
        </w:rPr>
        <w:t>The following concerns were raised:</w:t>
      </w:r>
    </w:p>
    <w:p w:rsidR="00816FD9" w:rsidRPr="00816FD9" w:rsidRDefault="00816FD9" w:rsidP="00816FD9">
      <w:pPr>
        <w:spacing w:line="240" w:lineRule="auto"/>
        <w:ind w:left="720" w:hanging="720"/>
        <w:rPr>
          <w:sz w:val="24"/>
          <w:szCs w:val="24"/>
        </w:rPr>
      </w:pPr>
      <w:r>
        <w:rPr>
          <w:rFonts w:cstheme="minorHAnsi"/>
          <w:sz w:val="24"/>
          <w:szCs w:val="24"/>
        </w:rPr>
        <w:t xml:space="preserve">-The visual impact of the design of the site and the glass materials proposed; a resident expressed concern that this </w:t>
      </w:r>
      <w:r>
        <w:rPr>
          <w:sz w:val="24"/>
          <w:szCs w:val="24"/>
        </w:rPr>
        <w:t>may set a precedent for additional builds in this style.</w:t>
      </w:r>
    </w:p>
    <w:p w:rsidR="00816FD9" w:rsidRPr="00816FD9" w:rsidRDefault="00816FD9" w:rsidP="00816FD9">
      <w:pPr>
        <w:rPr>
          <w:rFonts w:cstheme="minorHAnsi"/>
          <w:sz w:val="24"/>
          <w:szCs w:val="24"/>
        </w:rPr>
      </w:pPr>
      <w:r>
        <w:rPr>
          <w:rFonts w:cstheme="minorHAnsi"/>
          <w:sz w:val="24"/>
          <w:szCs w:val="24"/>
        </w:rPr>
        <w:t>-The plan for the dwelling exceeds the footprint of the original barn.</w:t>
      </w:r>
    </w:p>
    <w:p w:rsidR="006D27AE" w:rsidRPr="00483986" w:rsidRDefault="006D27AE">
      <w:pPr>
        <w:rPr>
          <w:sz w:val="24"/>
          <w:szCs w:val="24"/>
        </w:rPr>
      </w:pPr>
    </w:p>
    <w:p w:rsidR="00DD79FE" w:rsidRDefault="00DD79FE" w:rsidP="00DD79FE">
      <w:pPr>
        <w:spacing w:after="0" w:line="240" w:lineRule="auto"/>
        <w:rPr>
          <w:b/>
          <w:sz w:val="24"/>
          <w:szCs w:val="24"/>
        </w:rPr>
      </w:pPr>
      <w:r>
        <w:rPr>
          <w:b/>
          <w:sz w:val="24"/>
          <w:szCs w:val="24"/>
        </w:rPr>
        <w:t>1.</w:t>
      </w:r>
      <w:r>
        <w:rPr>
          <w:b/>
          <w:sz w:val="24"/>
          <w:szCs w:val="24"/>
        </w:rPr>
        <w:tab/>
      </w:r>
      <w:r>
        <w:rPr>
          <w:b/>
          <w:sz w:val="24"/>
          <w:szCs w:val="24"/>
        </w:rPr>
        <w:tab/>
        <w:t>APOLOGIES</w:t>
      </w:r>
    </w:p>
    <w:p w:rsidR="00DD79FE" w:rsidRDefault="00DD79FE" w:rsidP="00DD79FE">
      <w:pPr>
        <w:spacing w:after="0" w:line="240" w:lineRule="auto"/>
        <w:rPr>
          <w:b/>
          <w:sz w:val="24"/>
          <w:szCs w:val="24"/>
        </w:rPr>
      </w:pPr>
    </w:p>
    <w:p w:rsidR="00DD79FE" w:rsidRDefault="002F43E1" w:rsidP="00DD79FE">
      <w:pPr>
        <w:spacing w:after="0" w:line="240" w:lineRule="auto"/>
        <w:rPr>
          <w:sz w:val="24"/>
          <w:szCs w:val="24"/>
        </w:rPr>
      </w:pPr>
      <w:r>
        <w:rPr>
          <w:sz w:val="24"/>
          <w:szCs w:val="24"/>
        </w:rPr>
        <w:t>Apologies were received from Councillors Joyce and Rendell</w:t>
      </w:r>
    </w:p>
    <w:p w:rsidR="009C3E12" w:rsidRDefault="009C3E12" w:rsidP="00DD79FE">
      <w:pPr>
        <w:spacing w:after="0" w:line="240" w:lineRule="auto"/>
        <w:rPr>
          <w:sz w:val="24"/>
          <w:szCs w:val="24"/>
        </w:rPr>
      </w:pPr>
    </w:p>
    <w:p w:rsidR="00DD79FE" w:rsidRDefault="00DD79FE" w:rsidP="00DD79FE">
      <w:pPr>
        <w:spacing w:after="0" w:line="240" w:lineRule="auto"/>
        <w:rPr>
          <w:sz w:val="24"/>
          <w:szCs w:val="24"/>
        </w:rPr>
      </w:pPr>
    </w:p>
    <w:p w:rsidR="00DD79FE" w:rsidRDefault="00DD79FE" w:rsidP="00DD79FE">
      <w:pPr>
        <w:spacing w:after="0" w:line="240" w:lineRule="auto"/>
        <w:rPr>
          <w:b/>
          <w:sz w:val="24"/>
          <w:szCs w:val="24"/>
        </w:rPr>
      </w:pPr>
      <w:r>
        <w:rPr>
          <w:b/>
          <w:sz w:val="24"/>
          <w:szCs w:val="24"/>
        </w:rPr>
        <w:t>2.</w:t>
      </w:r>
      <w:r>
        <w:rPr>
          <w:b/>
          <w:sz w:val="24"/>
          <w:szCs w:val="24"/>
        </w:rPr>
        <w:tab/>
        <w:t>DECLARATIONS OF INTEREST</w:t>
      </w:r>
    </w:p>
    <w:p w:rsidR="00DD79FE" w:rsidRDefault="00DD79FE" w:rsidP="00DD79FE">
      <w:pPr>
        <w:spacing w:after="0" w:line="240" w:lineRule="auto"/>
        <w:rPr>
          <w:b/>
          <w:sz w:val="24"/>
          <w:szCs w:val="24"/>
        </w:rPr>
      </w:pPr>
    </w:p>
    <w:p w:rsidR="00E671AA" w:rsidRDefault="00DD79FE" w:rsidP="00DD79FE">
      <w:pPr>
        <w:spacing w:after="0" w:line="240" w:lineRule="auto"/>
        <w:rPr>
          <w:sz w:val="24"/>
          <w:szCs w:val="24"/>
        </w:rPr>
      </w:pPr>
      <w:r>
        <w:rPr>
          <w:sz w:val="24"/>
          <w:szCs w:val="24"/>
        </w:rPr>
        <w:t>There were no declarations of interest.</w:t>
      </w:r>
    </w:p>
    <w:p w:rsidR="009C3E12" w:rsidRDefault="009C3E12" w:rsidP="00DD79FE">
      <w:pPr>
        <w:spacing w:after="0" w:line="240" w:lineRule="auto"/>
        <w:rPr>
          <w:sz w:val="24"/>
          <w:szCs w:val="24"/>
        </w:rPr>
      </w:pPr>
    </w:p>
    <w:p w:rsidR="00E671AA" w:rsidRPr="00D53922" w:rsidRDefault="00E671AA" w:rsidP="00DD79FE">
      <w:pPr>
        <w:spacing w:after="0" w:line="240" w:lineRule="auto"/>
        <w:rPr>
          <w:sz w:val="24"/>
          <w:szCs w:val="24"/>
        </w:rPr>
      </w:pPr>
    </w:p>
    <w:p w:rsidR="00DD79FE" w:rsidRDefault="00DD79FE" w:rsidP="00DD79FE">
      <w:pPr>
        <w:spacing w:after="0" w:line="240" w:lineRule="auto"/>
        <w:rPr>
          <w:sz w:val="24"/>
          <w:szCs w:val="24"/>
        </w:rPr>
      </w:pPr>
      <w:r>
        <w:rPr>
          <w:b/>
          <w:sz w:val="24"/>
          <w:szCs w:val="24"/>
        </w:rPr>
        <w:t>3.</w:t>
      </w:r>
      <w:r>
        <w:rPr>
          <w:b/>
          <w:sz w:val="24"/>
          <w:szCs w:val="24"/>
        </w:rPr>
        <w:tab/>
      </w:r>
      <w:r>
        <w:rPr>
          <w:b/>
          <w:sz w:val="24"/>
          <w:szCs w:val="24"/>
        </w:rPr>
        <w:tab/>
        <w:t>MINUTES</w:t>
      </w:r>
      <w:r>
        <w:rPr>
          <w:sz w:val="24"/>
          <w:szCs w:val="24"/>
        </w:rPr>
        <w:tab/>
      </w:r>
    </w:p>
    <w:p w:rsidR="00DD79FE" w:rsidRDefault="00DD79FE" w:rsidP="00DD79FE">
      <w:pPr>
        <w:spacing w:after="0" w:line="240" w:lineRule="auto"/>
        <w:rPr>
          <w:sz w:val="24"/>
          <w:szCs w:val="24"/>
        </w:rPr>
      </w:pPr>
    </w:p>
    <w:p w:rsidR="00DD79FE" w:rsidRDefault="00E8191E" w:rsidP="00DD79FE">
      <w:pPr>
        <w:spacing w:after="0" w:line="240" w:lineRule="auto"/>
        <w:rPr>
          <w:sz w:val="24"/>
          <w:szCs w:val="24"/>
        </w:rPr>
      </w:pPr>
      <w:r>
        <w:rPr>
          <w:sz w:val="24"/>
          <w:szCs w:val="24"/>
        </w:rPr>
        <w:t xml:space="preserve">The Minutes of the </w:t>
      </w:r>
      <w:r w:rsidR="00DD79FE">
        <w:rPr>
          <w:sz w:val="24"/>
          <w:szCs w:val="24"/>
        </w:rPr>
        <w:t>Parish C</w:t>
      </w:r>
      <w:r w:rsidR="002F43E1">
        <w:rPr>
          <w:sz w:val="24"/>
          <w:szCs w:val="24"/>
        </w:rPr>
        <w:t>ouncil meeting held on Monday 10</w:t>
      </w:r>
      <w:r w:rsidR="002F43E1" w:rsidRPr="002F43E1">
        <w:rPr>
          <w:sz w:val="24"/>
          <w:szCs w:val="24"/>
          <w:vertAlign w:val="superscript"/>
        </w:rPr>
        <w:t>th</w:t>
      </w:r>
      <w:r w:rsidR="002F43E1">
        <w:rPr>
          <w:sz w:val="24"/>
          <w:szCs w:val="24"/>
        </w:rPr>
        <w:t xml:space="preserve"> June</w:t>
      </w:r>
      <w:r w:rsidR="00DD79FE">
        <w:rPr>
          <w:sz w:val="24"/>
          <w:szCs w:val="24"/>
        </w:rPr>
        <w:t xml:space="preserve"> 2019 having previously been circulated were signed by the Chairman, Councillor Jordan as a correct record.</w:t>
      </w:r>
    </w:p>
    <w:p w:rsidR="009C3E12" w:rsidRDefault="009C3E12" w:rsidP="00DD79FE">
      <w:pPr>
        <w:spacing w:after="0" w:line="240" w:lineRule="auto"/>
        <w:rPr>
          <w:sz w:val="24"/>
          <w:szCs w:val="24"/>
        </w:rPr>
      </w:pPr>
    </w:p>
    <w:p w:rsidR="00D55035" w:rsidRDefault="00DD79FE" w:rsidP="00D55035">
      <w:pPr>
        <w:spacing w:after="0" w:line="240" w:lineRule="auto"/>
        <w:rPr>
          <w:sz w:val="24"/>
          <w:szCs w:val="24"/>
        </w:rPr>
      </w:pPr>
      <w:r>
        <w:rPr>
          <w:sz w:val="24"/>
          <w:szCs w:val="24"/>
        </w:rPr>
        <w:t xml:space="preserve"> </w:t>
      </w:r>
    </w:p>
    <w:p w:rsidR="00025895" w:rsidRDefault="00025895" w:rsidP="00D55035">
      <w:pPr>
        <w:spacing w:after="0" w:line="240" w:lineRule="auto"/>
        <w:rPr>
          <w:sz w:val="24"/>
          <w:szCs w:val="24"/>
        </w:rPr>
      </w:pPr>
    </w:p>
    <w:p w:rsidR="00025895" w:rsidRDefault="00025895" w:rsidP="00D55035">
      <w:pPr>
        <w:spacing w:after="0" w:line="240" w:lineRule="auto"/>
        <w:rPr>
          <w:sz w:val="24"/>
          <w:szCs w:val="24"/>
        </w:rPr>
      </w:pPr>
    </w:p>
    <w:p w:rsidR="00025895" w:rsidRDefault="00025895" w:rsidP="00D55035">
      <w:pPr>
        <w:spacing w:after="0" w:line="240" w:lineRule="auto"/>
        <w:rPr>
          <w:sz w:val="24"/>
          <w:szCs w:val="24"/>
        </w:rPr>
      </w:pPr>
    </w:p>
    <w:p w:rsidR="00025895" w:rsidRPr="00E04D4A" w:rsidRDefault="00025895" w:rsidP="00D55035">
      <w:pPr>
        <w:spacing w:after="0" w:line="240" w:lineRule="auto"/>
        <w:rPr>
          <w:sz w:val="24"/>
          <w:szCs w:val="24"/>
        </w:rPr>
      </w:pPr>
    </w:p>
    <w:p w:rsidR="00DD79FE" w:rsidRDefault="002F43E1" w:rsidP="00DD79FE">
      <w:pPr>
        <w:spacing w:after="0" w:line="240" w:lineRule="auto"/>
        <w:rPr>
          <w:b/>
          <w:sz w:val="24"/>
          <w:szCs w:val="24"/>
        </w:rPr>
      </w:pPr>
      <w:r>
        <w:rPr>
          <w:b/>
          <w:sz w:val="24"/>
          <w:szCs w:val="24"/>
        </w:rPr>
        <w:lastRenderedPageBreak/>
        <w:t>4</w:t>
      </w:r>
      <w:r w:rsidR="00DD79FE">
        <w:rPr>
          <w:b/>
          <w:sz w:val="24"/>
          <w:szCs w:val="24"/>
        </w:rPr>
        <w:t>.</w:t>
      </w:r>
      <w:r w:rsidR="00DD79FE">
        <w:rPr>
          <w:b/>
          <w:sz w:val="24"/>
          <w:szCs w:val="24"/>
        </w:rPr>
        <w:tab/>
      </w:r>
      <w:r w:rsidR="00DD79FE">
        <w:rPr>
          <w:b/>
          <w:sz w:val="24"/>
          <w:szCs w:val="24"/>
        </w:rPr>
        <w:tab/>
        <w:t>FINANCE</w:t>
      </w:r>
    </w:p>
    <w:p w:rsidR="00DD79FE" w:rsidRDefault="00DD79FE" w:rsidP="00DD79FE">
      <w:pPr>
        <w:spacing w:after="0" w:line="240" w:lineRule="auto"/>
        <w:rPr>
          <w:b/>
          <w:sz w:val="24"/>
          <w:szCs w:val="24"/>
        </w:rPr>
      </w:pPr>
    </w:p>
    <w:p w:rsidR="00DD79FE" w:rsidRDefault="002F43E1" w:rsidP="00DD79FE">
      <w:pPr>
        <w:spacing w:after="0" w:line="240" w:lineRule="auto"/>
        <w:rPr>
          <w:b/>
          <w:sz w:val="24"/>
          <w:szCs w:val="24"/>
        </w:rPr>
      </w:pPr>
      <w:r>
        <w:rPr>
          <w:b/>
          <w:sz w:val="24"/>
          <w:szCs w:val="24"/>
        </w:rPr>
        <w:t>4</w:t>
      </w:r>
      <w:r w:rsidR="00DD79FE">
        <w:rPr>
          <w:b/>
          <w:sz w:val="24"/>
          <w:szCs w:val="24"/>
        </w:rPr>
        <w:t>.1</w:t>
      </w:r>
      <w:r w:rsidR="00DD79FE">
        <w:rPr>
          <w:b/>
          <w:sz w:val="24"/>
          <w:szCs w:val="24"/>
        </w:rPr>
        <w:tab/>
        <w:t xml:space="preserve">BANK BALANCES   </w:t>
      </w:r>
    </w:p>
    <w:p w:rsidR="00DD79FE" w:rsidRDefault="00DD79FE" w:rsidP="00DD79FE">
      <w:pPr>
        <w:spacing w:after="0" w:line="240" w:lineRule="auto"/>
        <w:rPr>
          <w:sz w:val="24"/>
          <w:szCs w:val="24"/>
        </w:rPr>
      </w:pPr>
    </w:p>
    <w:p w:rsidR="00DD79FE" w:rsidRDefault="00DD79FE" w:rsidP="00DD79FE">
      <w:pPr>
        <w:spacing w:after="0" w:line="240" w:lineRule="auto"/>
        <w:rPr>
          <w:sz w:val="24"/>
          <w:szCs w:val="24"/>
        </w:rPr>
      </w:pPr>
    </w:p>
    <w:p w:rsidR="00DD79FE" w:rsidRDefault="002F43E1" w:rsidP="00DD79FE">
      <w:pPr>
        <w:spacing w:after="0" w:line="240" w:lineRule="auto"/>
        <w:rPr>
          <w:sz w:val="24"/>
          <w:szCs w:val="24"/>
        </w:rPr>
      </w:pPr>
      <w:r>
        <w:rPr>
          <w:sz w:val="24"/>
          <w:szCs w:val="24"/>
        </w:rPr>
        <w:t>Treasurers Account</w:t>
      </w:r>
      <w:r>
        <w:rPr>
          <w:sz w:val="24"/>
          <w:szCs w:val="24"/>
        </w:rPr>
        <w:tab/>
      </w:r>
      <w:r>
        <w:rPr>
          <w:sz w:val="24"/>
          <w:szCs w:val="24"/>
        </w:rPr>
        <w:tab/>
        <w:t xml:space="preserve"> £ </w:t>
      </w:r>
      <w:r w:rsidR="00E04D4A">
        <w:rPr>
          <w:sz w:val="24"/>
          <w:szCs w:val="24"/>
        </w:rPr>
        <w:t>13199.53</w:t>
      </w:r>
      <w:r w:rsidR="00DD79FE">
        <w:rPr>
          <w:sz w:val="24"/>
          <w:szCs w:val="24"/>
        </w:rPr>
        <w:tab/>
        <w:t xml:space="preserve"> </w:t>
      </w:r>
    </w:p>
    <w:p w:rsidR="00DD79FE" w:rsidRDefault="00DD79FE" w:rsidP="00DD79FE">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 Nil   </w:t>
      </w:r>
    </w:p>
    <w:p w:rsidR="00DD79FE" w:rsidRDefault="00DD79FE" w:rsidP="00DD79FE">
      <w:pPr>
        <w:spacing w:after="0" w:line="240" w:lineRule="auto"/>
        <w:rPr>
          <w:sz w:val="24"/>
          <w:szCs w:val="24"/>
        </w:rPr>
      </w:pPr>
      <w:r>
        <w:rPr>
          <w:sz w:val="24"/>
          <w:szCs w:val="24"/>
        </w:rPr>
        <w:t xml:space="preserve">Community Fund         </w:t>
      </w:r>
      <w:r>
        <w:rPr>
          <w:sz w:val="24"/>
          <w:szCs w:val="24"/>
        </w:rPr>
        <w:tab/>
        <w:t xml:space="preserve"> £9180.08  </w:t>
      </w:r>
    </w:p>
    <w:p w:rsidR="00DD79FE" w:rsidRDefault="00DD79FE" w:rsidP="00DD79FE">
      <w:pPr>
        <w:spacing w:after="0" w:line="240" w:lineRule="auto"/>
        <w:rPr>
          <w:sz w:val="24"/>
          <w:szCs w:val="24"/>
        </w:rPr>
      </w:pPr>
    </w:p>
    <w:p w:rsidR="00DD79FE" w:rsidRDefault="00DD79FE" w:rsidP="00DD79FE">
      <w:pPr>
        <w:spacing w:after="0" w:line="240" w:lineRule="auto"/>
        <w:rPr>
          <w:sz w:val="24"/>
          <w:szCs w:val="24"/>
        </w:rPr>
      </w:pPr>
    </w:p>
    <w:p w:rsidR="00DD79FE" w:rsidRDefault="00DD79FE" w:rsidP="00DD79FE">
      <w:pPr>
        <w:spacing w:after="0" w:line="240" w:lineRule="auto"/>
        <w:rPr>
          <w:sz w:val="24"/>
          <w:szCs w:val="24"/>
        </w:rPr>
      </w:pPr>
      <w:r>
        <w:rPr>
          <w:sz w:val="24"/>
          <w:szCs w:val="24"/>
        </w:rPr>
        <w:t>The bank balances were noted.</w:t>
      </w:r>
    </w:p>
    <w:p w:rsidR="00DD79FE" w:rsidRDefault="00DD79FE" w:rsidP="00DD79FE">
      <w:pPr>
        <w:spacing w:after="0" w:line="240" w:lineRule="auto"/>
        <w:rPr>
          <w:sz w:val="24"/>
          <w:szCs w:val="24"/>
        </w:rPr>
      </w:pPr>
    </w:p>
    <w:p w:rsidR="00E04D4A" w:rsidRDefault="00E04D4A" w:rsidP="00E04D4A">
      <w:pPr>
        <w:autoSpaceDE w:val="0"/>
        <w:autoSpaceDN w:val="0"/>
        <w:adjustRightInd w:val="0"/>
        <w:spacing w:after="0" w:line="240" w:lineRule="auto"/>
        <w:rPr>
          <w:rFonts w:cstheme="minorHAnsi"/>
          <w:b/>
          <w:bCs/>
          <w:sz w:val="24"/>
          <w:szCs w:val="24"/>
        </w:rPr>
      </w:pPr>
      <w:r>
        <w:rPr>
          <w:rFonts w:cstheme="minorHAnsi"/>
          <w:b/>
          <w:bCs/>
          <w:sz w:val="24"/>
          <w:szCs w:val="24"/>
        </w:rPr>
        <w:t>5.</w:t>
      </w:r>
      <w:r>
        <w:rPr>
          <w:rFonts w:cstheme="minorHAnsi"/>
          <w:b/>
          <w:bCs/>
          <w:sz w:val="24"/>
          <w:szCs w:val="24"/>
        </w:rPr>
        <w:tab/>
        <w:t>CLERK’S SALARY AND EXPENSES</w:t>
      </w:r>
    </w:p>
    <w:p w:rsidR="00E04D4A" w:rsidRDefault="00E04D4A" w:rsidP="00E04D4A">
      <w:pPr>
        <w:autoSpaceDE w:val="0"/>
        <w:autoSpaceDN w:val="0"/>
        <w:adjustRightInd w:val="0"/>
        <w:spacing w:after="0" w:line="240" w:lineRule="auto"/>
        <w:rPr>
          <w:rFonts w:cstheme="minorHAnsi"/>
          <w:bCs/>
          <w:sz w:val="24"/>
          <w:szCs w:val="24"/>
        </w:rPr>
      </w:pPr>
    </w:p>
    <w:p w:rsidR="00E04D4A" w:rsidRDefault="00E04D4A" w:rsidP="00E04D4A">
      <w:pPr>
        <w:spacing w:after="0" w:line="240" w:lineRule="auto"/>
        <w:rPr>
          <w:rFonts w:cstheme="minorHAnsi"/>
          <w:sz w:val="24"/>
          <w:szCs w:val="24"/>
        </w:rPr>
      </w:pPr>
      <w:r>
        <w:rPr>
          <w:rFonts w:cstheme="minorHAnsi"/>
          <w:sz w:val="24"/>
          <w:szCs w:val="24"/>
        </w:rPr>
        <w:t xml:space="preserve">It was proposed by </w:t>
      </w:r>
      <w:r w:rsidR="00960BA9">
        <w:rPr>
          <w:rFonts w:cstheme="minorHAnsi"/>
          <w:sz w:val="24"/>
          <w:szCs w:val="24"/>
        </w:rPr>
        <w:t xml:space="preserve">the Chairman, </w:t>
      </w:r>
      <w:r>
        <w:rPr>
          <w:rFonts w:cstheme="minorHAnsi"/>
          <w:sz w:val="24"/>
          <w:szCs w:val="24"/>
        </w:rPr>
        <w:t>Councillor</w:t>
      </w:r>
      <w:r w:rsidR="00FF6BF9">
        <w:rPr>
          <w:rFonts w:cstheme="minorHAnsi"/>
          <w:sz w:val="24"/>
          <w:szCs w:val="24"/>
        </w:rPr>
        <w:t xml:space="preserve"> Jordan</w:t>
      </w:r>
      <w:r>
        <w:rPr>
          <w:rFonts w:cstheme="minorHAnsi"/>
          <w:sz w:val="24"/>
          <w:szCs w:val="24"/>
        </w:rPr>
        <w:t>, seconded by Councillor</w:t>
      </w:r>
      <w:r w:rsidR="00FF6BF9">
        <w:rPr>
          <w:rFonts w:cstheme="minorHAnsi"/>
          <w:sz w:val="24"/>
          <w:szCs w:val="24"/>
        </w:rPr>
        <w:t xml:space="preserve"> Pearce</w:t>
      </w:r>
      <w:r w:rsidR="00462BEF">
        <w:rPr>
          <w:rFonts w:cstheme="minorHAnsi"/>
          <w:sz w:val="24"/>
          <w:szCs w:val="24"/>
        </w:rPr>
        <w:t xml:space="preserve"> </w:t>
      </w:r>
      <w:r>
        <w:rPr>
          <w:rFonts w:cstheme="minorHAnsi"/>
          <w:sz w:val="24"/>
          <w:szCs w:val="24"/>
        </w:rPr>
        <w:t>and</w:t>
      </w:r>
    </w:p>
    <w:p w:rsidR="00E04D4A" w:rsidRDefault="00E04D4A" w:rsidP="00E04D4A">
      <w:pPr>
        <w:spacing w:after="0" w:line="240" w:lineRule="auto"/>
        <w:rPr>
          <w:rFonts w:cstheme="minorHAnsi"/>
          <w:sz w:val="24"/>
          <w:szCs w:val="24"/>
        </w:rPr>
      </w:pPr>
    </w:p>
    <w:p w:rsidR="00E04D4A" w:rsidRDefault="00E04D4A" w:rsidP="00025895">
      <w:pPr>
        <w:autoSpaceDE w:val="0"/>
        <w:autoSpaceDN w:val="0"/>
        <w:adjustRightInd w:val="0"/>
        <w:spacing w:after="0" w:line="240" w:lineRule="auto"/>
        <w:ind w:firstLine="720"/>
        <w:rPr>
          <w:rFonts w:cstheme="minorHAnsi"/>
          <w:sz w:val="24"/>
          <w:szCs w:val="24"/>
        </w:rPr>
      </w:pPr>
      <w:r>
        <w:rPr>
          <w:rFonts w:cstheme="minorHAnsi"/>
          <w:b/>
          <w:sz w:val="24"/>
          <w:szCs w:val="24"/>
        </w:rPr>
        <w:t xml:space="preserve">UNANIMOUSLY RESOLVED </w:t>
      </w:r>
      <w:r w:rsidR="00462BEF">
        <w:rPr>
          <w:rFonts w:cstheme="minorHAnsi"/>
          <w:sz w:val="24"/>
          <w:szCs w:val="24"/>
        </w:rPr>
        <w:t>to approve the payment of £896.88 to the Parish Clerk for salary and expenses.</w:t>
      </w:r>
    </w:p>
    <w:p w:rsidR="00FF6BF9" w:rsidRDefault="00FF6BF9" w:rsidP="00E04D4A">
      <w:pPr>
        <w:autoSpaceDE w:val="0"/>
        <w:autoSpaceDN w:val="0"/>
        <w:adjustRightInd w:val="0"/>
        <w:spacing w:after="0" w:line="240" w:lineRule="auto"/>
        <w:rPr>
          <w:rFonts w:cstheme="minorHAnsi"/>
          <w:sz w:val="24"/>
          <w:szCs w:val="24"/>
        </w:rPr>
      </w:pPr>
    </w:p>
    <w:p w:rsidR="00E04D4A" w:rsidRDefault="00E04D4A" w:rsidP="00E04D4A">
      <w:pPr>
        <w:autoSpaceDE w:val="0"/>
        <w:autoSpaceDN w:val="0"/>
        <w:adjustRightInd w:val="0"/>
        <w:spacing w:after="0" w:line="240" w:lineRule="auto"/>
        <w:rPr>
          <w:rFonts w:cstheme="minorHAnsi"/>
          <w:bCs/>
          <w:sz w:val="24"/>
          <w:szCs w:val="24"/>
        </w:rPr>
      </w:pPr>
    </w:p>
    <w:p w:rsidR="00E04D4A" w:rsidRPr="008E0515" w:rsidRDefault="00E04D4A" w:rsidP="00E04D4A">
      <w:pPr>
        <w:autoSpaceDE w:val="0"/>
        <w:autoSpaceDN w:val="0"/>
        <w:adjustRightInd w:val="0"/>
        <w:spacing w:after="0" w:line="240" w:lineRule="auto"/>
        <w:rPr>
          <w:rFonts w:cstheme="minorHAnsi"/>
          <w:b/>
          <w:bCs/>
          <w:sz w:val="24"/>
          <w:szCs w:val="24"/>
        </w:rPr>
      </w:pPr>
      <w:r w:rsidRPr="008E0515">
        <w:rPr>
          <w:rFonts w:cstheme="minorHAnsi"/>
          <w:b/>
          <w:bCs/>
          <w:sz w:val="24"/>
          <w:szCs w:val="24"/>
        </w:rPr>
        <w:t>6.</w:t>
      </w:r>
      <w:r w:rsidRPr="008E0515">
        <w:rPr>
          <w:rFonts w:cstheme="minorHAnsi"/>
          <w:b/>
          <w:bCs/>
          <w:sz w:val="24"/>
          <w:szCs w:val="24"/>
        </w:rPr>
        <w:tab/>
        <w:t>REIMBURSEMENT TO CLERK – INVOICE STAMP</w:t>
      </w:r>
    </w:p>
    <w:p w:rsidR="00E04D4A" w:rsidRDefault="00E04D4A" w:rsidP="00E04D4A">
      <w:pPr>
        <w:autoSpaceDE w:val="0"/>
        <w:autoSpaceDN w:val="0"/>
        <w:adjustRightInd w:val="0"/>
        <w:spacing w:after="0" w:line="240" w:lineRule="auto"/>
        <w:rPr>
          <w:rFonts w:cstheme="minorHAnsi"/>
          <w:bCs/>
          <w:sz w:val="24"/>
          <w:szCs w:val="24"/>
        </w:rPr>
      </w:pPr>
    </w:p>
    <w:p w:rsidR="00E04D4A" w:rsidRDefault="00E04D4A" w:rsidP="00E04D4A">
      <w:pPr>
        <w:spacing w:after="0" w:line="240" w:lineRule="auto"/>
        <w:rPr>
          <w:rFonts w:cstheme="minorHAnsi"/>
          <w:sz w:val="24"/>
          <w:szCs w:val="24"/>
        </w:rPr>
      </w:pPr>
      <w:r>
        <w:rPr>
          <w:rFonts w:cstheme="minorHAnsi"/>
          <w:sz w:val="24"/>
          <w:szCs w:val="24"/>
        </w:rPr>
        <w:t>It was proposed by Councillor</w:t>
      </w:r>
      <w:r w:rsidR="00FF6BF9">
        <w:rPr>
          <w:rFonts w:cstheme="minorHAnsi"/>
          <w:sz w:val="24"/>
          <w:szCs w:val="24"/>
        </w:rPr>
        <w:t xml:space="preserve"> Pearc</w:t>
      </w:r>
      <w:r w:rsidR="00960BA9">
        <w:rPr>
          <w:rFonts w:cstheme="minorHAnsi"/>
          <w:sz w:val="24"/>
          <w:szCs w:val="24"/>
        </w:rPr>
        <w:t>e</w:t>
      </w:r>
      <w:r>
        <w:rPr>
          <w:rFonts w:cstheme="minorHAnsi"/>
          <w:sz w:val="24"/>
          <w:szCs w:val="24"/>
        </w:rPr>
        <w:t>, seconded by Councillor</w:t>
      </w:r>
      <w:r w:rsidR="00462BEF">
        <w:rPr>
          <w:rFonts w:cstheme="minorHAnsi"/>
          <w:sz w:val="24"/>
          <w:szCs w:val="24"/>
        </w:rPr>
        <w:t xml:space="preserve"> </w:t>
      </w:r>
      <w:r>
        <w:rPr>
          <w:rFonts w:cstheme="minorHAnsi"/>
          <w:sz w:val="24"/>
          <w:szCs w:val="24"/>
        </w:rPr>
        <w:t xml:space="preserve"> </w:t>
      </w:r>
      <w:r w:rsidR="00FF6BF9">
        <w:rPr>
          <w:rFonts w:cstheme="minorHAnsi"/>
          <w:sz w:val="24"/>
          <w:szCs w:val="24"/>
        </w:rPr>
        <w:t xml:space="preserve">Hartley </w:t>
      </w:r>
      <w:r>
        <w:rPr>
          <w:rFonts w:cstheme="minorHAnsi"/>
          <w:sz w:val="24"/>
          <w:szCs w:val="24"/>
        </w:rPr>
        <w:t>and</w:t>
      </w:r>
    </w:p>
    <w:p w:rsidR="00E04D4A" w:rsidRDefault="00E04D4A" w:rsidP="00E04D4A">
      <w:pPr>
        <w:spacing w:after="0" w:line="240" w:lineRule="auto"/>
        <w:rPr>
          <w:rFonts w:cstheme="minorHAnsi"/>
          <w:sz w:val="24"/>
          <w:szCs w:val="24"/>
        </w:rPr>
      </w:pPr>
    </w:p>
    <w:p w:rsidR="00E04D4A" w:rsidRDefault="00E04D4A" w:rsidP="00025895">
      <w:pPr>
        <w:autoSpaceDE w:val="0"/>
        <w:autoSpaceDN w:val="0"/>
        <w:adjustRightInd w:val="0"/>
        <w:spacing w:after="0" w:line="240" w:lineRule="auto"/>
        <w:ind w:firstLine="720"/>
        <w:rPr>
          <w:rFonts w:cstheme="minorHAnsi"/>
          <w:bCs/>
          <w:sz w:val="24"/>
          <w:szCs w:val="24"/>
        </w:rPr>
      </w:pPr>
      <w:r>
        <w:rPr>
          <w:rFonts w:cstheme="minorHAnsi"/>
          <w:b/>
          <w:sz w:val="24"/>
          <w:szCs w:val="24"/>
        </w:rPr>
        <w:t xml:space="preserve">UNANIMOUSLY RESOLVED </w:t>
      </w:r>
      <w:r w:rsidR="00462BEF">
        <w:rPr>
          <w:rFonts w:cstheme="minorHAnsi"/>
          <w:sz w:val="24"/>
          <w:szCs w:val="24"/>
        </w:rPr>
        <w:t>to approve the payment of £30.95 to the Parish Clerk in reimbursement for the purchase of an invoice stamp.</w:t>
      </w:r>
    </w:p>
    <w:p w:rsidR="00E04D4A" w:rsidRDefault="00E04D4A" w:rsidP="00E04D4A">
      <w:pPr>
        <w:autoSpaceDE w:val="0"/>
        <w:autoSpaceDN w:val="0"/>
        <w:adjustRightInd w:val="0"/>
        <w:spacing w:after="0" w:line="240" w:lineRule="auto"/>
        <w:rPr>
          <w:rFonts w:cstheme="minorHAnsi"/>
          <w:bCs/>
          <w:sz w:val="24"/>
          <w:szCs w:val="24"/>
        </w:rPr>
      </w:pPr>
    </w:p>
    <w:p w:rsidR="00E04D4A" w:rsidRDefault="00E04D4A" w:rsidP="00E04D4A">
      <w:pPr>
        <w:autoSpaceDE w:val="0"/>
        <w:autoSpaceDN w:val="0"/>
        <w:adjustRightInd w:val="0"/>
        <w:spacing w:after="0" w:line="240" w:lineRule="auto"/>
        <w:rPr>
          <w:rFonts w:cstheme="minorHAnsi"/>
          <w:bCs/>
          <w:sz w:val="24"/>
          <w:szCs w:val="24"/>
        </w:rPr>
      </w:pPr>
    </w:p>
    <w:p w:rsidR="00DD79FE" w:rsidRDefault="00DD79FE" w:rsidP="00DD79FE">
      <w:pPr>
        <w:spacing w:after="0" w:line="240" w:lineRule="auto"/>
        <w:rPr>
          <w:sz w:val="24"/>
          <w:szCs w:val="24"/>
        </w:rPr>
      </w:pPr>
    </w:p>
    <w:p w:rsidR="00E04D4A" w:rsidRDefault="00E04D4A" w:rsidP="00E04D4A">
      <w:pPr>
        <w:autoSpaceDE w:val="0"/>
        <w:autoSpaceDN w:val="0"/>
        <w:adjustRightInd w:val="0"/>
        <w:spacing w:after="0" w:line="240" w:lineRule="auto"/>
        <w:rPr>
          <w:rFonts w:cstheme="minorHAnsi"/>
          <w:b/>
          <w:bCs/>
          <w:sz w:val="24"/>
          <w:szCs w:val="24"/>
        </w:rPr>
      </w:pPr>
      <w:r>
        <w:rPr>
          <w:rFonts w:cstheme="minorHAnsi"/>
          <w:b/>
          <w:bCs/>
          <w:sz w:val="24"/>
          <w:szCs w:val="24"/>
        </w:rPr>
        <w:t>7.</w:t>
      </w:r>
      <w:r>
        <w:rPr>
          <w:rFonts w:cstheme="minorHAnsi"/>
          <w:b/>
          <w:bCs/>
          <w:sz w:val="24"/>
          <w:szCs w:val="24"/>
        </w:rPr>
        <w:tab/>
        <w:t>REIMBURSEMENT TO COUNCILLOR JOYCE – ADDITIONAL PADLOCK KEYS</w:t>
      </w:r>
    </w:p>
    <w:p w:rsidR="00E04D4A" w:rsidRDefault="00E04D4A" w:rsidP="00E04D4A">
      <w:pPr>
        <w:autoSpaceDE w:val="0"/>
        <w:autoSpaceDN w:val="0"/>
        <w:adjustRightInd w:val="0"/>
        <w:spacing w:after="0" w:line="240" w:lineRule="auto"/>
        <w:rPr>
          <w:rFonts w:cstheme="minorHAnsi"/>
          <w:b/>
          <w:bCs/>
          <w:sz w:val="24"/>
          <w:szCs w:val="24"/>
        </w:rPr>
      </w:pPr>
    </w:p>
    <w:p w:rsidR="00462BEF" w:rsidRDefault="00FF6BF9" w:rsidP="00462BEF">
      <w:pPr>
        <w:spacing w:after="0" w:line="240" w:lineRule="auto"/>
        <w:rPr>
          <w:rFonts w:cstheme="minorHAnsi"/>
          <w:sz w:val="24"/>
          <w:szCs w:val="24"/>
        </w:rPr>
      </w:pPr>
      <w:r>
        <w:rPr>
          <w:rFonts w:cstheme="minorHAnsi"/>
          <w:sz w:val="24"/>
          <w:szCs w:val="24"/>
        </w:rPr>
        <w:t>It w</w:t>
      </w:r>
      <w:r w:rsidR="00960BA9">
        <w:rPr>
          <w:rFonts w:cstheme="minorHAnsi"/>
          <w:sz w:val="24"/>
          <w:szCs w:val="24"/>
        </w:rPr>
        <w:t>as proposed by the Chairman, Councillor Jordan</w:t>
      </w:r>
      <w:r w:rsidR="00462BEF">
        <w:rPr>
          <w:rFonts w:cstheme="minorHAnsi"/>
          <w:sz w:val="24"/>
          <w:szCs w:val="24"/>
        </w:rPr>
        <w:t xml:space="preserve">, seconded by Councillor </w:t>
      </w:r>
      <w:r>
        <w:rPr>
          <w:rFonts w:cstheme="minorHAnsi"/>
          <w:sz w:val="24"/>
          <w:szCs w:val="24"/>
        </w:rPr>
        <w:t>Hartley</w:t>
      </w:r>
      <w:r w:rsidR="00462BEF">
        <w:rPr>
          <w:rFonts w:cstheme="minorHAnsi"/>
          <w:sz w:val="24"/>
          <w:szCs w:val="24"/>
        </w:rPr>
        <w:t xml:space="preserve"> and</w:t>
      </w:r>
    </w:p>
    <w:p w:rsidR="00462BEF" w:rsidRDefault="00462BEF" w:rsidP="00462BEF">
      <w:pPr>
        <w:spacing w:after="0" w:line="240" w:lineRule="auto"/>
        <w:rPr>
          <w:rFonts w:cstheme="minorHAnsi"/>
          <w:sz w:val="24"/>
          <w:szCs w:val="24"/>
        </w:rPr>
      </w:pPr>
    </w:p>
    <w:p w:rsidR="00462BEF" w:rsidRDefault="00462BEF" w:rsidP="00025895">
      <w:pPr>
        <w:autoSpaceDE w:val="0"/>
        <w:autoSpaceDN w:val="0"/>
        <w:adjustRightInd w:val="0"/>
        <w:spacing w:after="0" w:line="240" w:lineRule="auto"/>
        <w:ind w:firstLine="720"/>
        <w:rPr>
          <w:rFonts w:cstheme="minorHAnsi"/>
          <w:bCs/>
          <w:sz w:val="24"/>
          <w:szCs w:val="24"/>
        </w:rPr>
      </w:pPr>
      <w:r>
        <w:rPr>
          <w:rFonts w:cstheme="minorHAnsi"/>
          <w:b/>
          <w:sz w:val="24"/>
          <w:szCs w:val="24"/>
        </w:rPr>
        <w:t xml:space="preserve">UNANIMOUSLY RESOLVED </w:t>
      </w:r>
      <w:r>
        <w:rPr>
          <w:rFonts w:cstheme="minorHAnsi"/>
          <w:sz w:val="24"/>
          <w:szCs w:val="24"/>
        </w:rPr>
        <w:t>to approve the payment of £10.00 to Councillor Joyce in reimbursement for the purchase of additional keys for the replacement padlock.</w:t>
      </w:r>
    </w:p>
    <w:p w:rsidR="00E671AA" w:rsidRDefault="00E671AA" w:rsidP="00DD79FE">
      <w:pPr>
        <w:spacing w:after="0" w:line="240" w:lineRule="auto"/>
        <w:rPr>
          <w:sz w:val="24"/>
          <w:szCs w:val="24"/>
        </w:rPr>
      </w:pPr>
    </w:p>
    <w:p w:rsidR="00E671AA" w:rsidRDefault="00E671AA" w:rsidP="00DD79FE">
      <w:pPr>
        <w:spacing w:after="0" w:line="240" w:lineRule="auto"/>
        <w:rPr>
          <w:sz w:val="24"/>
          <w:szCs w:val="24"/>
        </w:rPr>
      </w:pPr>
    </w:p>
    <w:p w:rsidR="00025895" w:rsidRDefault="00025895" w:rsidP="00DD79FE">
      <w:pPr>
        <w:spacing w:after="0" w:line="240" w:lineRule="auto"/>
        <w:rPr>
          <w:sz w:val="24"/>
          <w:szCs w:val="24"/>
        </w:rPr>
      </w:pPr>
    </w:p>
    <w:p w:rsidR="00025895" w:rsidRDefault="00025895" w:rsidP="00DD79FE">
      <w:pPr>
        <w:spacing w:after="0" w:line="240" w:lineRule="auto"/>
        <w:rPr>
          <w:sz w:val="24"/>
          <w:szCs w:val="24"/>
        </w:rPr>
      </w:pPr>
    </w:p>
    <w:p w:rsidR="00025895" w:rsidRDefault="00025895" w:rsidP="00DD79FE">
      <w:pPr>
        <w:spacing w:after="0" w:line="240" w:lineRule="auto"/>
        <w:rPr>
          <w:sz w:val="24"/>
          <w:szCs w:val="24"/>
        </w:rPr>
      </w:pPr>
    </w:p>
    <w:p w:rsidR="00025895" w:rsidRDefault="00025895" w:rsidP="00DD79FE">
      <w:pPr>
        <w:spacing w:after="0" w:line="240" w:lineRule="auto"/>
        <w:rPr>
          <w:sz w:val="24"/>
          <w:szCs w:val="24"/>
        </w:rPr>
      </w:pPr>
    </w:p>
    <w:p w:rsidR="00025895" w:rsidRDefault="00025895" w:rsidP="00DD79FE">
      <w:pPr>
        <w:spacing w:after="0" w:line="240" w:lineRule="auto"/>
        <w:rPr>
          <w:sz w:val="24"/>
          <w:szCs w:val="24"/>
        </w:rPr>
      </w:pPr>
    </w:p>
    <w:p w:rsidR="00025895" w:rsidRDefault="00025895" w:rsidP="00DD79FE">
      <w:pPr>
        <w:spacing w:after="0" w:line="240" w:lineRule="auto"/>
        <w:rPr>
          <w:sz w:val="24"/>
          <w:szCs w:val="24"/>
        </w:rPr>
      </w:pPr>
    </w:p>
    <w:p w:rsidR="00025895" w:rsidRDefault="00025895" w:rsidP="00DD79FE">
      <w:pPr>
        <w:spacing w:after="0" w:line="240" w:lineRule="auto"/>
        <w:rPr>
          <w:sz w:val="24"/>
          <w:szCs w:val="24"/>
        </w:rPr>
      </w:pPr>
    </w:p>
    <w:p w:rsidR="00025895" w:rsidRDefault="00025895" w:rsidP="00DD79FE">
      <w:pPr>
        <w:spacing w:after="0" w:line="240" w:lineRule="auto"/>
        <w:rPr>
          <w:sz w:val="24"/>
          <w:szCs w:val="24"/>
        </w:rPr>
      </w:pPr>
    </w:p>
    <w:p w:rsidR="00025895" w:rsidRDefault="00025895" w:rsidP="00DD79FE">
      <w:pPr>
        <w:spacing w:after="0" w:line="240" w:lineRule="auto"/>
        <w:rPr>
          <w:sz w:val="24"/>
          <w:szCs w:val="24"/>
        </w:rPr>
      </w:pPr>
    </w:p>
    <w:p w:rsidR="00602B63" w:rsidRDefault="00602B63" w:rsidP="00DD79FE">
      <w:pPr>
        <w:spacing w:after="0" w:line="240" w:lineRule="auto"/>
        <w:rPr>
          <w:sz w:val="24"/>
          <w:szCs w:val="24"/>
        </w:rPr>
      </w:pPr>
    </w:p>
    <w:p w:rsidR="00462BEF" w:rsidRDefault="00462BEF" w:rsidP="00462BEF">
      <w:pPr>
        <w:spacing w:after="0" w:line="240" w:lineRule="auto"/>
        <w:rPr>
          <w:b/>
          <w:sz w:val="24"/>
          <w:szCs w:val="24"/>
        </w:rPr>
      </w:pPr>
      <w:r>
        <w:rPr>
          <w:b/>
          <w:sz w:val="24"/>
          <w:szCs w:val="24"/>
        </w:rPr>
        <w:lastRenderedPageBreak/>
        <w:t>8.</w:t>
      </w:r>
      <w:r>
        <w:rPr>
          <w:b/>
          <w:sz w:val="24"/>
          <w:szCs w:val="24"/>
        </w:rPr>
        <w:tab/>
        <w:t xml:space="preserve"> PLANNING APPLICATIONS RECEIVED</w:t>
      </w:r>
    </w:p>
    <w:p w:rsidR="00462BEF" w:rsidRDefault="00462BEF" w:rsidP="00462BEF">
      <w:pPr>
        <w:spacing w:after="0" w:line="240" w:lineRule="auto"/>
        <w:rPr>
          <w:b/>
          <w:sz w:val="24"/>
          <w:szCs w:val="24"/>
        </w:rPr>
      </w:pPr>
    </w:p>
    <w:p w:rsidR="00462BEF" w:rsidRDefault="00462BEF" w:rsidP="00462BEF">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1887"/>
        <w:gridCol w:w="1741"/>
        <w:gridCol w:w="2324"/>
        <w:gridCol w:w="3279"/>
      </w:tblGrid>
      <w:tr w:rsidR="00462BEF" w:rsidTr="00D3365C">
        <w:tc>
          <w:tcPr>
            <w:tcW w:w="1022" w:type="pct"/>
          </w:tcPr>
          <w:p w:rsidR="00462BEF" w:rsidRPr="005674E4" w:rsidRDefault="00462BEF" w:rsidP="00D3365C">
            <w:pPr>
              <w:rPr>
                <w:rFonts w:cstheme="minorHAnsi"/>
                <w:b/>
                <w:sz w:val="24"/>
                <w:szCs w:val="24"/>
              </w:rPr>
            </w:pPr>
            <w:r>
              <w:rPr>
                <w:rFonts w:cstheme="minorHAnsi"/>
                <w:b/>
                <w:sz w:val="24"/>
                <w:szCs w:val="24"/>
              </w:rPr>
              <w:t>Application Number</w:t>
            </w:r>
          </w:p>
        </w:tc>
        <w:tc>
          <w:tcPr>
            <w:tcW w:w="943" w:type="pct"/>
          </w:tcPr>
          <w:p w:rsidR="00462BEF" w:rsidRDefault="00462BEF" w:rsidP="00D3365C">
            <w:pPr>
              <w:rPr>
                <w:rFonts w:cstheme="minorHAnsi"/>
                <w:b/>
                <w:sz w:val="24"/>
                <w:szCs w:val="24"/>
              </w:rPr>
            </w:pPr>
            <w:r>
              <w:rPr>
                <w:rFonts w:cstheme="minorHAnsi"/>
                <w:b/>
                <w:sz w:val="24"/>
                <w:szCs w:val="24"/>
              </w:rPr>
              <w:t>Applicant</w:t>
            </w:r>
          </w:p>
        </w:tc>
        <w:tc>
          <w:tcPr>
            <w:tcW w:w="1259" w:type="pct"/>
          </w:tcPr>
          <w:p w:rsidR="00462BEF" w:rsidRDefault="00462BEF" w:rsidP="00D3365C">
            <w:pPr>
              <w:rPr>
                <w:rFonts w:cstheme="minorHAnsi"/>
                <w:b/>
                <w:sz w:val="24"/>
                <w:szCs w:val="24"/>
              </w:rPr>
            </w:pPr>
            <w:r>
              <w:rPr>
                <w:rFonts w:cstheme="minorHAnsi"/>
                <w:b/>
                <w:sz w:val="24"/>
                <w:szCs w:val="24"/>
              </w:rPr>
              <w:t>Location of Development</w:t>
            </w:r>
          </w:p>
        </w:tc>
        <w:tc>
          <w:tcPr>
            <w:tcW w:w="1776" w:type="pct"/>
          </w:tcPr>
          <w:p w:rsidR="00462BEF" w:rsidRDefault="00462BEF" w:rsidP="00D3365C">
            <w:pPr>
              <w:rPr>
                <w:rFonts w:cstheme="minorHAnsi"/>
                <w:b/>
                <w:sz w:val="24"/>
                <w:szCs w:val="24"/>
              </w:rPr>
            </w:pPr>
            <w:r>
              <w:rPr>
                <w:rFonts w:cstheme="minorHAnsi"/>
                <w:b/>
                <w:sz w:val="24"/>
                <w:szCs w:val="24"/>
              </w:rPr>
              <w:t>Description of Development</w:t>
            </w:r>
          </w:p>
        </w:tc>
      </w:tr>
      <w:tr w:rsidR="00462BEF" w:rsidRPr="005674E4" w:rsidTr="00D3365C">
        <w:trPr>
          <w:trHeight w:val="2423"/>
        </w:trPr>
        <w:tc>
          <w:tcPr>
            <w:tcW w:w="1022" w:type="pct"/>
          </w:tcPr>
          <w:p w:rsidR="00462BEF" w:rsidRDefault="00462BEF" w:rsidP="00D3365C">
            <w:pPr>
              <w:rPr>
                <w:rFonts w:cstheme="minorHAnsi"/>
                <w:sz w:val="24"/>
                <w:szCs w:val="24"/>
              </w:rPr>
            </w:pPr>
            <w:r w:rsidRPr="006A1C38">
              <w:rPr>
                <w:rFonts w:cstheme="minorHAnsi"/>
                <w:sz w:val="24"/>
                <w:szCs w:val="24"/>
              </w:rPr>
              <w:t>19/05024/FUL</w:t>
            </w:r>
            <w:r>
              <w:rPr>
                <w:rFonts w:cstheme="minorHAnsi"/>
                <w:sz w:val="24"/>
                <w:szCs w:val="24"/>
              </w:rPr>
              <w:t xml:space="preserve"> </w:t>
            </w:r>
          </w:p>
          <w:p w:rsidR="00462BEF" w:rsidRDefault="00462BEF" w:rsidP="00D3365C">
            <w:pPr>
              <w:rPr>
                <w:rFonts w:cstheme="minorHAnsi"/>
                <w:sz w:val="24"/>
                <w:szCs w:val="24"/>
              </w:rPr>
            </w:pPr>
            <w:r>
              <w:rPr>
                <w:rFonts w:cstheme="minorHAnsi"/>
                <w:sz w:val="24"/>
                <w:szCs w:val="24"/>
              </w:rPr>
              <w:t>Original application can be viewed here:</w:t>
            </w:r>
          </w:p>
          <w:p w:rsidR="00462BEF" w:rsidRDefault="001A6D8E" w:rsidP="00D3365C">
            <w:pPr>
              <w:rPr>
                <w:rFonts w:cstheme="minorHAnsi"/>
                <w:sz w:val="24"/>
                <w:szCs w:val="24"/>
              </w:rPr>
            </w:pPr>
            <w:hyperlink r:id="rId10" w:tooltip="View application details" w:history="1">
              <w:r w:rsidR="00462BEF">
                <w:rPr>
                  <w:rStyle w:val="Hyperlink"/>
                  <w:rFonts w:ascii="Arial" w:hAnsi="Arial" w:cs="Arial"/>
                  <w:b/>
                  <w:bCs/>
                  <w:color w:val="007975"/>
                  <w:sz w:val="21"/>
                  <w:szCs w:val="21"/>
                </w:rPr>
                <w:t>19/05024/FUL</w:t>
              </w:r>
            </w:hyperlink>
          </w:p>
          <w:p w:rsidR="00462BEF" w:rsidRPr="00082612" w:rsidRDefault="00462BEF" w:rsidP="00D3365C">
            <w:pPr>
              <w:rPr>
                <w:rFonts w:cstheme="minorHAnsi"/>
                <w:sz w:val="24"/>
                <w:szCs w:val="24"/>
              </w:rPr>
            </w:pPr>
          </w:p>
        </w:tc>
        <w:tc>
          <w:tcPr>
            <w:tcW w:w="943" w:type="pct"/>
          </w:tcPr>
          <w:p w:rsidR="00462BEF" w:rsidRPr="005674E4" w:rsidRDefault="00462BEF" w:rsidP="00D3365C">
            <w:pPr>
              <w:rPr>
                <w:rFonts w:cstheme="minorHAnsi"/>
                <w:sz w:val="24"/>
                <w:szCs w:val="24"/>
              </w:rPr>
            </w:pPr>
            <w:r>
              <w:rPr>
                <w:rFonts w:cstheme="minorHAnsi"/>
                <w:sz w:val="24"/>
                <w:szCs w:val="24"/>
              </w:rPr>
              <w:t>Mr Colin Young</w:t>
            </w:r>
          </w:p>
        </w:tc>
        <w:tc>
          <w:tcPr>
            <w:tcW w:w="1259" w:type="pct"/>
          </w:tcPr>
          <w:p w:rsidR="00462BEF" w:rsidRDefault="00462BEF" w:rsidP="00D3365C">
            <w:pPr>
              <w:spacing w:after="0"/>
              <w:rPr>
                <w:rFonts w:cstheme="minorHAnsi"/>
                <w:sz w:val="24"/>
                <w:szCs w:val="24"/>
              </w:rPr>
            </w:pPr>
            <w:r>
              <w:rPr>
                <w:rFonts w:cstheme="minorHAnsi"/>
                <w:sz w:val="24"/>
                <w:szCs w:val="24"/>
              </w:rPr>
              <w:t>Merlins Gate Farm</w:t>
            </w:r>
          </w:p>
          <w:p w:rsidR="00462BEF" w:rsidRDefault="00462BEF" w:rsidP="00D3365C">
            <w:pPr>
              <w:spacing w:after="0"/>
              <w:rPr>
                <w:rFonts w:cstheme="minorHAnsi"/>
                <w:sz w:val="24"/>
                <w:szCs w:val="24"/>
              </w:rPr>
            </w:pPr>
            <w:r>
              <w:rPr>
                <w:rFonts w:cstheme="minorHAnsi"/>
                <w:sz w:val="24"/>
                <w:szCs w:val="24"/>
              </w:rPr>
              <w:t>Broad Town Road</w:t>
            </w:r>
          </w:p>
          <w:p w:rsidR="00462BEF" w:rsidRDefault="00462BEF" w:rsidP="00D3365C">
            <w:pPr>
              <w:spacing w:after="0"/>
              <w:rPr>
                <w:rFonts w:cstheme="minorHAnsi"/>
                <w:sz w:val="24"/>
                <w:szCs w:val="24"/>
              </w:rPr>
            </w:pPr>
            <w:r>
              <w:rPr>
                <w:rFonts w:cstheme="minorHAnsi"/>
                <w:sz w:val="24"/>
                <w:szCs w:val="24"/>
              </w:rPr>
              <w:t>Broad Town</w:t>
            </w:r>
          </w:p>
          <w:p w:rsidR="00462BEF" w:rsidRPr="005674E4" w:rsidRDefault="00462BEF" w:rsidP="00D3365C">
            <w:pPr>
              <w:spacing w:after="0"/>
              <w:rPr>
                <w:rFonts w:cstheme="minorHAnsi"/>
                <w:sz w:val="24"/>
                <w:szCs w:val="24"/>
              </w:rPr>
            </w:pPr>
            <w:r>
              <w:rPr>
                <w:rFonts w:cstheme="minorHAnsi"/>
                <w:sz w:val="24"/>
                <w:szCs w:val="24"/>
              </w:rPr>
              <w:t>SN4 7RB</w:t>
            </w:r>
          </w:p>
        </w:tc>
        <w:tc>
          <w:tcPr>
            <w:tcW w:w="1776" w:type="pct"/>
          </w:tcPr>
          <w:p w:rsidR="00462BEF" w:rsidRDefault="00462BEF" w:rsidP="00D3365C">
            <w:pPr>
              <w:rPr>
                <w:rFonts w:cstheme="minorHAnsi"/>
                <w:sz w:val="24"/>
                <w:szCs w:val="24"/>
              </w:rPr>
            </w:pPr>
            <w:r>
              <w:rPr>
                <w:rFonts w:cstheme="minorHAnsi"/>
                <w:sz w:val="24"/>
                <w:szCs w:val="24"/>
              </w:rPr>
              <w:t>Erection of detached house and garages</w:t>
            </w:r>
          </w:p>
          <w:p w:rsidR="00462BEF" w:rsidRDefault="00462BEF" w:rsidP="00D3365C">
            <w:pPr>
              <w:rPr>
                <w:rFonts w:cstheme="minorHAnsi"/>
                <w:b/>
                <w:sz w:val="24"/>
                <w:szCs w:val="24"/>
              </w:rPr>
            </w:pPr>
            <w:r>
              <w:rPr>
                <w:rFonts w:cstheme="minorHAnsi"/>
                <w:b/>
                <w:sz w:val="24"/>
                <w:szCs w:val="24"/>
              </w:rPr>
              <w:t>Comments to be received by 10</w:t>
            </w:r>
            <w:r w:rsidRPr="003C19D6">
              <w:rPr>
                <w:rFonts w:cstheme="minorHAnsi"/>
                <w:b/>
                <w:sz w:val="24"/>
                <w:szCs w:val="24"/>
                <w:vertAlign w:val="superscript"/>
              </w:rPr>
              <w:t>th</w:t>
            </w:r>
            <w:r>
              <w:rPr>
                <w:rFonts w:cstheme="minorHAnsi"/>
                <w:b/>
                <w:sz w:val="24"/>
                <w:szCs w:val="24"/>
              </w:rPr>
              <w:t xml:space="preserve"> July 2019</w:t>
            </w:r>
          </w:p>
          <w:p w:rsidR="0099173D" w:rsidRDefault="0099173D" w:rsidP="00D3365C">
            <w:pPr>
              <w:rPr>
                <w:rFonts w:cstheme="minorHAnsi"/>
                <w:b/>
                <w:sz w:val="24"/>
                <w:szCs w:val="24"/>
              </w:rPr>
            </w:pPr>
          </w:p>
          <w:p w:rsidR="0099173D" w:rsidRDefault="0099173D" w:rsidP="00D3365C">
            <w:pPr>
              <w:rPr>
                <w:rFonts w:cstheme="minorHAnsi"/>
                <w:b/>
                <w:sz w:val="24"/>
                <w:szCs w:val="24"/>
              </w:rPr>
            </w:pPr>
            <w:r>
              <w:rPr>
                <w:rFonts w:cstheme="minorHAnsi"/>
                <w:b/>
                <w:sz w:val="24"/>
                <w:szCs w:val="24"/>
              </w:rPr>
              <w:t>See comments below.</w:t>
            </w:r>
          </w:p>
          <w:p w:rsidR="00FF6BF9" w:rsidRPr="00CD1035" w:rsidRDefault="00FF6BF9" w:rsidP="00D3365C">
            <w:pPr>
              <w:rPr>
                <w:rFonts w:cstheme="minorHAnsi"/>
                <w:b/>
                <w:sz w:val="24"/>
                <w:szCs w:val="24"/>
              </w:rPr>
            </w:pPr>
          </w:p>
        </w:tc>
      </w:tr>
      <w:tr w:rsidR="00462BEF" w:rsidRPr="005674E4" w:rsidTr="00D3365C">
        <w:tc>
          <w:tcPr>
            <w:tcW w:w="1022" w:type="pct"/>
          </w:tcPr>
          <w:p w:rsidR="00462BEF" w:rsidRDefault="00462BEF" w:rsidP="00D3365C">
            <w:pPr>
              <w:rPr>
                <w:rFonts w:cstheme="minorHAnsi"/>
                <w:b/>
                <w:sz w:val="24"/>
                <w:szCs w:val="24"/>
              </w:rPr>
            </w:pPr>
            <w:r w:rsidRPr="003C19D6">
              <w:rPr>
                <w:rFonts w:cstheme="minorHAnsi"/>
                <w:sz w:val="24"/>
                <w:szCs w:val="24"/>
              </w:rPr>
              <w:t>19/05026/FUL</w:t>
            </w:r>
            <w:r w:rsidRPr="003C19D6">
              <w:rPr>
                <w:rFonts w:cstheme="minorHAnsi"/>
                <w:b/>
                <w:sz w:val="24"/>
                <w:szCs w:val="24"/>
              </w:rPr>
              <w:tab/>
            </w:r>
          </w:p>
          <w:p w:rsidR="00462BEF" w:rsidRDefault="00462BEF" w:rsidP="00D3365C">
            <w:pPr>
              <w:rPr>
                <w:rFonts w:cstheme="minorHAnsi"/>
                <w:sz w:val="24"/>
                <w:szCs w:val="24"/>
              </w:rPr>
            </w:pPr>
            <w:r>
              <w:rPr>
                <w:rFonts w:cstheme="minorHAnsi"/>
                <w:sz w:val="24"/>
                <w:szCs w:val="24"/>
              </w:rPr>
              <w:t>Original application can be viewed here:</w:t>
            </w:r>
          </w:p>
          <w:p w:rsidR="00462BEF" w:rsidRDefault="001A6D8E" w:rsidP="00D3365C">
            <w:pPr>
              <w:rPr>
                <w:rFonts w:cstheme="minorHAnsi"/>
                <w:sz w:val="24"/>
                <w:szCs w:val="24"/>
              </w:rPr>
            </w:pPr>
            <w:hyperlink r:id="rId11" w:tooltip="View application details" w:history="1">
              <w:r w:rsidR="00462BEF">
                <w:rPr>
                  <w:rStyle w:val="Hyperlink"/>
                  <w:rFonts w:ascii="Arial" w:hAnsi="Arial" w:cs="Arial"/>
                  <w:b/>
                  <w:bCs/>
                  <w:color w:val="007975"/>
                  <w:sz w:val="21"/>
                  <w:szCs w:val="21"/>
                </w:rPr>
                <w:t>19/05026/FUL</w:t>
              </w:r>
            </w:hyperlink>
          </w:p>
          <w:p w:rsidR="00462BEF" w:rsidRPr="003C19D6" w:rsidRDefault="00462BEF" w:rsidP="00D3365C">
            <w:pPr>
              <w:rPr>
                <w:rFonts w:cstheme="minorHAnsi"/>
                <w:sz w:val="24"/>
                <w:szCs w:val="24"/>
              </w:rPr>
            </w:pPr>
          </w:p>
        </w:tc>
        <w:tc>
          <w:tcPr>
            <w:tcW w:w="943" w:type="pct"/>
          </w:tcPr>
          <w:p w:rsidR="00462BEF" w:rsidRPr="005674E4" w:rsidRDefault="00462BEF" w:rsidP="00D3365C">
            <w:pPr>
              <w:rPr>
                <w:rFonts w:cstheme="minorHAnsi"/>
                <w:sz w:val="24"/>
                <w:szCs w:val="24"/>
              </w:rPr>
            </w:pPr>
            <w:r>
              <w:rPr>
                <w:rFonts w:cstheme="minorHAnsi"/>
                <w:sz w:val="24"/>
                <w:szCs w:val="24"/>
              </w:rPr>
              <w:t>Mr Colin Young</w:t>
            </w:r>
          </w:p>
        </w:tc>
        <w:tc>
          <w:tcPr>
            <w:tcW w:w="1259" w:type="pct"/>
          </w:tcPr>
          <w:p w:rsidR="00462BEF" w:rsidRDefault="00462BEF" w:rsidP="00D3365C">
            <w:pPr>
              <w:spacing w:after="0"/>
              <w:rPr>
                <w:rFonts w:cstheme="minorHAnsi"/>
                <w:sz w:val="24"/>
                <w:szCs w:val="24"/>
              </w:rPr>
            </w:pPr>
            <w:r>
              <w:rPr>
                <w:rFonts w:cstheme="minorHAnsi"/>
                <w:sz w:val="24"/>
                <w:szCs w:val="24"/>
              </w:rPr>
              <w:t>Merlins Gate Farm</w:t>
            </w:r>
          </w:p>
          <w:p w:rsidR="00462BEF" w:rsidRDefault="00462BEF" w:rsidP="00D3365C">
            <w:pPr>
              <w:spacing w:after="0"/>
              <w:rPr>
                <w:rFonts w:cstheme="minorHAnsi"/>
                <w:sz w:val="24"/>
                <w:szCs w:val="24"/>
              </w:rPr>
            </w:pPr>
            <w:r>
              <w:rPr>
                <w:rFonts w:cstheme="minorHAnsi"/>
                <w:sz w:val="24"/>
                <w:szCs w:val="24"/>
              </w:rPr>
              <w:t>Broad Town Road</w:t>
            </w:r>
          </w:p>
          <w:p w:rsidR="00462BEF" w:rsidRDefault="00462BEF" w:rsidP="00D3365C">
            <w:pPr>
              <w:spacing w:after="0"/>
              <w:rPr>
                <w:rFonts w:cstheme="minorHAnsi"/>
                <w:sz w:val="24"/>
                <w:szCs w:val="24"/>
              </w:rPr>
            </w:pPr>
            <w:r>
              <w:rPr>
                <w:rFonts w:cstheme="minorHAnsi"/>
                <w:sz w:val="24"/>
                <w:szCs w:val="24"/>
              </w:rPr>
              <w:t>Broad Town</w:t>
            </w:r>
          </w:p>
          <w:p w:rsidR="00462BEF" w:rsidRDefault="00462BEF" w:rsidP="00D3365C">
            <w:pPr>
              <w:spacing w:after="0"/>
              <w:rPr>
                <w:rFonts w:cstheme="minorHAnsi"/>
                <w:sz w:val="24"/>
                <w:szCs w:val="24"/>
              </w:rPr>
            </w:pPr>
            <w:r>
              <w:rPr>
                <w:rFonts w:cstheme="minorHAnsi"/>
                <w:sz w:val="24"/>
                <w:szCs w:val="24"/>
              </w:rPr>
              <w:t>SN4 7RB</w:t>
            </w:r>
          </w:p>
        </w:tc>
        <w:tc>
          <w:tcPr>
            <w:tcW w:w="1776" w:type="pct"/>
          </w:tcPr>
          <w:p w:rsidR="00462BEF" w:rsidRDefault="00462BEF" w:rsidP="00D3365C">
            <w:pPr>
              <w:rPr>
                <w:rFonts w:cstheme="minorHAnsi"/>
                <w:sz w:val="24"/>
                <w:szCs w:val="24"/>
              </w:rPr>
            </w:pPr>
            <w:r>
              <w:rPr>
                <w:rFonts w:cstheme="minorHAnsi"/>
                <w:sz w:val="24"/>
                <w:szCs w:val="24"/>
              </w:rPr>
              <w:t>Change of use of land and building from agricultural use to B1-B8 use</w:t>
            </w:r>
          </w:p>
          <w:p w:rsidR="00462BEF" w:rsidRDefault="00462BEF" w:rsidP="00D3365C">
            <w:pPr>
              <w:rPr>
                <w:rFonts w:cstheme="minorHAnsi"/>
                <w:b/>
                <w:sz w:val="24"/>
                <w:szCs w:val="24"/>
              </w:rPr>
            </w:pPr>
            <w:r>
              <w:rPr>
                <w:rFonts w:cstheme="minorHAnsi"/>
                <w:b/>
                <w:sz w:val="24"/>
                <w:szCs w:val="24"/>
              </w:rPr>
              <w:t>Comments to be received by 10</w:t>
            </w:r>
            <w:r w:rsidRPr="003C19D6">
              <w:rPr>
                <w:rFonts w:cstheme="minorHAnsi"/>
                <w:b/>
                <w:sz w:val="24"/>
                <w:szCs w:val="24"/>
                <w:vertAlign w:val="superscript"/>
              </w:rPr>
              <w:t>th</w:t>
            </w:r>
            <w:r>
              <w:rPr>
                <w:rFonts w:cstheme="minorHAnsi"/>
                <w:b/>
                <w:sz w:val="24"/>
                <w:szCs w:val="24"/>
              </w:rPr>
              <w:t xml:space="preserve"> July 2019</w:t>
            </w:r>
          </w:p>
          <w:p w:rsidR="0099173D" w:rsidRDefault="0099173D" w:rsidP="00D3365C">
            <w:pPr>
              <w:rPr>
                <w:rFonts w:cstheme="minorHAnsi"/>
                <w:sz w:val="24"/>
                <w:szCs w:val="24"/>
              </w:rPr>
            </w:pPr>
            <w:r>
              <w:rPr>
                <w:rFonts w:cstheme="minorHAnsi"/>
                <w:b/>
                <w:sz w:val="24"/>
                <w:szCs w:val="24"/>
              </w:rPr>
              <w:t>See comments below.</w:t>
            </w:r>
          </w:p>
        </w:tc>
      </w:tr>
      <w:tr w:rsidR="00462BEF" w:rsidRPr="005674E4" w:rsidTr="00D3365C">
        <w:tc>
          <w:tcPr>
            <w:tcW w:w="1022" w:type="pct"/>
          </w:tcPr>
          <w:p w:rsidR="00462BEF" w:rsidRDefault="00462BEF" w:rsidP="00D3365C">
            <w:pPr>
              <w:ind w:left="1701" w:hanging="1701"/>
              <w:rPr>
                <w:rFonts w:cstheme="minorHAnsi"/>
                <w:sz w:val="24"/>
                <w:szCs w:val="24"/>
              </w:rPr>
            </w:pPr>
            <w:r w:rsidRPr="003C19D6">
              <w:rPr>
                <w:rFonts w:cstheme="minorHAnsi"/>
                <w:sz w:val="24"/>
                <w:szCs w:val="24"/>
              </w:rPr>
              <w:t>19/04809/FUL</w:t>
            </w:r>
          </w:p>
          <w:p w:rsidR="00462BEF" w:rsidRDefault="00462BEF" w:rsidP="00D3365C">
            <w:pPr>
              <w:rPr>
                <w:rFonts w:cstheme="minorHAnsi"/>
                <w:sz w:val="24"/>
                <w:szCs w:val="24"/>
              </w:rPr>
            </w:pPr>
            <w:r>
              <w:rPr>
                <w:rFonts w:cstheme="minorHAnsi"/>
                <w:sz w:val="24"/>
                <w:szCs w:val="24"/>
              </w:rPr>
              <w:t>Original application can be viewed here:</w:t>
            </w:r>
          </w:p>
          <w:p w:rsidR="00462BEF" w:rsidRDefault="001A6D8E" w:rsidP="00D3365C">
            <w:pPr>
              <w:rPr>
                <w:rFonts w:cstheme="minorHAnsi"/>
                <w:sz w:val="24"/>
                <w:szCs w:val="24"/>
              </w:rPr>
            </w:pPr>
            <w:hyperlink r:id="rId12" w:tooltip="View application details" w:history="1">
              <w:r w:rsidR="00462BEF">
                <w:rPr>
                  <w:rStyle w:val="Hyperlink"/>
                  <w:rFonts w:ascii="Arial" w:hAnsi="Arial" w:cs="Arial"/>
                  <w:b/>
                  <w:bCs/>
                  <w:color w:val="007975"/>
                  <w:sz w:val="21"/>
                  <w:szCs w:val="21"/>
                </w:rPr>
                <w:t>19/04809/FUL</w:t>
              </w:r>
            </w:hyperlink>
          </w:p>
          <w:p w:rsidR="00462BEF" w:rsidRPr="003C19D6" w:rsidRDefault="00462BEF" w:rsidP="00D3365C">
            <w:pPr>
              <w:ind w:left="1701" w:hanging="1701"/>
              <w:rPr>
                <w:rFonts w:cstheme="minorHAnsi"/>
                <w:sz w:val="24"/>
                <w:szCs w:val="24"/>
              </w:rPr>
            </w:pPr>
          </w:p>
        </w:tc>
        <w:tc>
          <w:tcPr>
            <w:tcW w:w="943" w:type="pct"/>
          </w:tcPr>
          <w:p w:rsidR="00462BEF" w:rsidRPr="005674E4" w:rsidRDefault="00462BEF" w:rsidP="00D3365C">
            <w:pPr>
              <w:rPr>
                <w:rFonts w:cstheme="minorHAnsi"/>
                <w:sz w:val="24"/>
                <w:szCs w:val="24"/>
              </w:rPr>
            </w:pPr>
            <w:r>
              <w:rPr>
                <w:rFonts w:cstheme="minorHAnsi"/>
                <w:sz w:val="24"/>
                <w:szCs w:val="24"/>
              </w:rPr>
              <w:t>Kate Senior</w:t>
            </w:r>
          </w:p>
        </w:tc>
        <w:tc>
          <w:tcPr>
            <w:tcW w:w="1259" w:type="pct"/>
          </w:tcPr>
          <w:p w:rsidR="00462BEF" w:rsidRDefault="00462BEF" w:rsidP="00D3365C">
            <w:pPr>
              <w:spacing w:after="0"/>
              <w:rPr>
                <w:rFonts w:cstheme="minorHAnsi"/>
                <w:sz w:val="24"/>
                <w:szCs w:val="24"/>
              </w:rPr>
            </w:pPr>
            <w:r>
              <w:rPr>
                <w:rFonts w:cstheme="minorHAnsi"/>
                <w:sz w:val="24"/>
                <w:szCs w:val="24"/>
              </w:rPr>
              <w:t>Hambrook Farm</w:t>
            </w:r>
          </w:p>
          <w:p w:rsidR="00462BEF" w:rsidRDefault="00462BEF" w:rsidP="00D3365C">
            <w:pPr>
              <w:spacing w:after="0"/>
              <w:rPr>
                <w:rFonts w:cstheme="minorHAnsi"/>
                <w:sz w:val="24"/>
                <w:szCs w:val="24"/>
              </w:rPr>
            </w:pPr>
            <w:r>
              <w:rPr>
                <w:rFonts w:cstheme="minorHAnsi"/>
                <w:sz w:val="24"/>
                <w:szCs w:val="24"/>
              </w:rPr>
              <w:t>Thornhill</w:t>
            </w:r>
          </w:p>
          <w:p w:rsidR="00462BEF" w:rsidRDefault="00462BEF" w:rsidP="00D3365C">
            <w:pPr>
              <w:spacing w:after="0"/>
              <w:rPr>
                <w:rFonts w:cstheme="minorHAnsi"/>
                <w:sz w:val="24"/>
                <w:szCs w:val="24"/>
              </w:rPr>
            </w:pPr>
            <w:r>
              <w:rPr>
                <w:rFonts w:cstheme="minorHAnsi"/>
                <w:sz w:val="24"/>
                <w:szCs w:val="24"/>
              </w:rPr>
              <w:t>SN4 7RZ</w:t>
            </w:r>
          </w:p>
        </w:tc>
        <w:tc>
          <w:tcPr>
            <w:tcW w:w="1776" w:type="pct"/>
          </w:tcPr>
          <w:p w:rsidR="00462BEF" w:rsidRDefault="00462BEF" w:rsidP="00D3365C">
            <w:pPr>
              <w:rPr>
                <w:rFonts w:cstheme="minorHAnsi"/>
                <w:sz w:val="24"/>
                <w:szCs w:val="24"/>
              </w:rPr>
            </w:pPr>
            <w:r>
              <w:rPr>
                <w:rFonts w:cstheme="minorHAnsi"/>
                <w:sz w:val="24"/>
                <w:szCs w:val="24"/>
              </w:rPr>
              <w:t>Erection of an extension to and existing stable block and conversion of an existing Dutch Barn into equestrian use</w:t>
            </w:r>
          </w:p>
          <w:p w:rsidR="00462BEF" w:rsidRPr="0099173D" w:rsidRDefault="0099173D" w:rsidP="00D3365C">
            <w:pPr>
              <w:rPr>
                <w:rFonts w:cstheme="minorHAnsi"/>
                <w:b/>
                <w:sz w:val="24"/>
                <w:szCs w:val="24"/>
              </w:rPr>
            </w:pPr>
            <w:r w:rsidRPr="0099173D">
              <w:rPr>
                <w:rFonts w:cstheme="minorHAnsi"/>
                <w:b/>
                <w:sz w:val="24"/>
                <w:szCs w:val="24"/>
              </w:rPr>
              <w:t>The application was supported; it is a suitable development of an existing equestrian business and appears to be a sympathetic plan</w:t>
            </w:r>
            <w:r>
              <w:rPr>
                <w:rFonts w:cstheme="minorHAnsi"/>
                <w:b/>
                <w:sz w:val="24"/>
                <w:szCs w:val="24"/>
              </w:rPr>
              <w:t>.</w:t>
            </w:r>
          </w:p>
        </w:tc>
      </w:tr>
    </w:tbl>
    <w:tbl>
      <w:tblPr>
        <w:tblW w:w="14520" w:type="dxa"/>
        <w:tblBorders>
          <w:top w:val="single" w:sz="8" w:space="0" w:color="007975"/>
          <w:left w:val="single" w:sz="8" w:space="0" w:color="007975"/>
          <w:bottom w:val="single" w:sz="8" w:space="0" w:color="007975"/>
          <w:right w:val="single" w:sz="8" w:space="0" w:color="007975"/>
        </w:tblBorders>
        <w:tblCellMar>
          <w:left w:w="0" w:type="dxa"/>
          <w:right w:w="0" w:type="dxa"/>
        </w:tblCellMar>
        <w:tblLook w:val="04A0" w:firstRow="1" w:lastRow="0" w:firstColumn="1" w:lastColumn="0" w:noHBand="0" w:noVBand="1"/>
        <w:tblDescription w:val="Results of the Search"/>
      </w:tblPr>
      <w:tblGrid>
        <w:gridCol w:w="7260"/>
        <w:gridCol w:w="7260"/>
      </w:tblGrid>
      <w:tr w:rsidR="00A93A8E" w:rsidRPr="0002648F" w:rsidTr="00D3365C">
        <w:tc>
          <w:tcPr>
            <w:tcW w:w="0" w:type="auto"/>
            <w:tcBorders>
              <w:top w:val="nil"/>
              <w:left w:val="nil"/>
              <w:bottom w:val="nil"/>
              <w:right w:val="nil"/>
            </w:tcBorders>
            <w:shd w:val="clear" w:color="auto" w:fill="auto"/>
            <w:tcMar>
              <w:top w:w="75" w:type="dxa"/>
              <w:left w:w="75" w:type="dxa"/>
              <w:bottom w:w="75" w:type="dxa"/>
              <w:right w:w="75" w:type="dxa"/>
            </w:tcMar>
          </w:tcPr>
          <w:p w:rsidR="00462BEF" w:rsidRDefault="00462BEF" w:rsidP="00D3365C">
            <w:pPr>
              <w:rPr>
                <w:rFonts w:cstheme="minorHAnsi"/>
                <w:color w:val="333333"/>
                <w:sz w:val="24"/>
                <w:szCs w:val="24"/>
              </w:rPr>
            </w:pPr>
          </w:p>
          <w:p w:rsidR="00FF6BF9" w:rsidRPr="0002648F" w:rsidRDefault="00FF6BF9" w:rsidP="00D3365C">
            <w:pPr>
              <w:rPr>
                <w:rFonts w:cstheme="minorHAnsi"/>
                <w:color w:val="333333"/>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tcPr>
          <w:p w:rsidR="00462BEF" w:rsidRPr="0002648F" w:rsidRDefault="00462BEF" w:rsidP="00D3365C">
            <w:pPr>
              <w:spacing w:after="75"/>
              <w:rPr>
                <w:rFonts w:cstheme="minorHAnsi"/>
                <w:color w:val="333333"/>
                <w:sz w:val="24"/>
                <w:szCs w:val="24"/>
              </w:rPr>
            </w:pPr>
          </w:p>
        </w:tc>
      </w:tr>
      <w:tr w:rsidR="00A93A8E" w:rsidRPr="0002648F" w:rsidTr="00D3365C">
        <w:tc>
          <w:tcPr>
            <w:tcW w:w="0" w:type="auto"/>
            <w:tcBorders>
              <w:top w:val="nil"/>
              <w:left w:val="nil"/>
              <w:bottom w:val="nil"/>
              <w:right w:val="nil"/>
            </w:tcBorders>
            <w:shd w:val="clear" w:color="auto" w:fill="auto"/>
            <w:tcMar>
              <w:top w:w="75" w:type="dxa"/>
              <w:left w:w="75" w:type="dxa"/>
              <w:bottom w:w="75" w:type="dxa"/>
              <w:right w:w="75" w:type="dxa"/>
            </w:tcMar>
          </w:tcPr>
          <w:p w:rsidR="00A93A8E" w:rsidRPr="00A93A8E" w:rsidRDefault="00A93A8E" w:rsidP="00D3365C">
            <w:pPr>
              <w:rPr>
                <w:rFonts w:cstheme="minorHAnsi"/>
                <w:b/>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tcPr>
          <w:p w:rsidR="00462BEF" w:rsidRPr="0002648F" w:rsidRDefault="00462BEF" w:rsidP="00D3365C">
            <w:pPr>
              <w:spacing w:after="75"/>
              <w:rPr>
                <w:rFonts w:cstheme="minorHAnsi"/>
                <w:color w:val="333333"/>
                <w:sz w:val="24"/>
                <w:szCs w:val="24"/>
              </w:rPr>
            </w:pPr>
          </w:p>
        </w:tc>
      </w:tr>
    </w:tbl>
    <w:p w:rsidR="002E7FE0" w:rsidRPr="00A93A8E" w:rsidRDefault="00025895" w:rsidP="002E7FE0">
      <w:pPr>
        <w:rPr>
          <w:rFonts w:cstheme="minorHAnsi"/>
          <w:b/>
          <w:sz w:val="24"/>
          <w:szCs w:val="24"/>
        </w:rPr>
      </w:pPr>
      <w:r>
        <w:rPr>
          <w:rFonts w:cstheme="minorHAnsi"/>
          <w:sz w:val="24"/>
          <w:szCs w:val="24"/>
        </w:rPr>
        <w:t>A</w:t>
      </w:r>
      <w:r w:rsidR="00A93A8E">
        <w:rPr>
          <w:rFonts w:cstheme="minorHAnsi"/>
          <w:sz w:val="24"/>
          <w:szCs w:val="24"/>
        </w:rPr>
        <w:t>pplication 19/05026/FUL</w:t>
      </w:r>
      <w:r>
        <w:rPr>
          <w:rFonts w:cstheme="minorHAnsi"/>
          <w:sz w:val="24"/>
          <w:szCs w:val="24"/>
        </w:rPr>
        <w:t xml:space="preserve"> was discussed;</w:t>
      </w:r>
      <w:r w:rsidR="00A93A8E">
        <w:rPr>
          <w:rFonts w:cstheme="minorHAnsi"/>
          <w:sz w:val="24"/>
          <w:szCs w:val="24"/>
        </w:rPr>
        <w:t xml:space="preserve"> i</w:t>
      </w:r>
      <w:r w:rsidR="002E7FE0">
        <w:rPr>
          <w:rFonts w:cstheme="minorHAnsi"/>
          <w:sz w:val="24"/>
          <w:szCs w:val="24"/>
        </w:rPr>
        <w:t>t was noted that t</w:t>
      </w:r>
      <w:r w:rsidR="002E7FE0" w:rsidRPr="002E7FE0">
        <w:rPr>
          <w:rFonts w:cstheme="minorHAnsi"/>
          <w:sz w:val="24"/>
          <w:szCs w:val="24"/>
        </w:rPr>
        <w:t>he size of the proposal is likely to have a significant impact on traffic an</w:t>
      </w:r>
      <w:r w:rsidR="002E7FE0">
        <w:rPr>
          <w:rFonts w:cstheme="minorHAnsi"/>
          <w:sz w:val="24"/>
          <w:szCs w:val="24"/>
        </w:rPr>
        <w:t>d road safety</w:t>
      </w:r>
      <w:r w:rsidR="002E7FE0" w:rsidRPr="002E7FE0">
        <w:rPr>
          <w:rFonts w:cstheme="minorHAnsi"/>
          <w:sz w:val="24"/>
          <w:szCs w:val="24"/>
        </w:rPr>
        <w:t xml:space="preserve">; the size of the new access and turning indicates significant levels of traffic as does the proposed volume of the commercial units.  </w:t>
      </w:r>
      <w:r>
        <w:rPr>
          <w:rFonts w:cstheme="minorHAnsi"/>
          <w:sz w:val="24"/>
          <w:szCs w:val="24"/>
        </w:rPr>
        <w:t>It was suggested that this would</w:t>
      </w:r>
      <w:r w:rsidR="002E7FE0" w:rsidRPr="002E7FE0">
        <w:rPr>
          <w:rFonts w:cstheme="minorHAnsi"/>
          <w:sz w:val="24"/>
          <w:szCs w:val="24"/>
        </w:rPr>
        <w:t xml:space="preserve"> place additional burden on traffic in the area at peak times </w:t>
      </w:r>
      <w:r w:rsidR="002E7FE0" w:rsidRPr="002E7FE0">
        <w:rPr>
          <w:rFonts w:cstheme="minorHAnsi"/>
          <w:sz w:val="24"/>
          <w:szCs w:val="24"/>
        </w:rPr>
        <w:lastRenderedPageBreak/>
        <w:t>and lunchtimes in a 60mph stretch of road, with the potential for multiple vehicles turning in and out of the proposed access point. In addition to this the increased capacity access road on the plans is near to a blind corner and that this stretch of road has a high incidence of road traffic accidents.</w:t>
      </w:r>
    </w:p>
    <w:p w:rsidR="002E7FE0" w:rsidRPr="002E7FE0" w:rsidRDefault="002E7FE0" w:rsidP="002E7FE0">
      <w:pPr>
        <w:rPr>
          <w:rFonts w:cstheme="minorHAnsi"/>
          <w:sz w:val="24"/>
          <w:szCs w:val="24"/>
        </w:rPr>
      </w:pPr>
      <w:r>
        <w:rPr>
          <w:rFonts w:cstheme="minorHAnsi"/>
          <w:sz w:val="24"/>
          <w:szCs w:val="24"/>
        </w:rPr>
        <w:t>It was noted that t</w:t>
      </w:r>
      <w:r w:rsidRPr="002E7FE0">
        <w:rPr>
          <w:rFonts w:cstheme="minorHAnsi"/>
          <w:sz w:val="24"/>
          <w:szCs w:val="24"/>
        </w:rPr>
        <w:t xml:space="preserve">he proposal includes 12 parking </w:t>
      </w:r>
      <w:r w:rsidR="00025895">
        <w:rPr>
          <w:rFonts w:cstheme="minorHAnsi"/>
          <w:sz w:val="24"/>
          <w:szCs w:val="24"/>
        </w:rPr>
        <w:t>spaces and 2 disabled spaces;</w:t>
      </w:r>
      <w:r w:rsidRPr="002E7FE0">
        <w:rPr>
          <w:rFonts w:cstheme="minorHAnsi"/>
          <w:sz w:val="24"/>
          <w:szCs w:val="24"/>
        </w:rPr>
        <w:t xml:space="preserve"> 14 in total. The footprint of the office space and the fact that it will include 7 toilets indicates that the number of people working in the offices could be much higher. The location is not easily accessible on foot as there are no pavements and it is a very busy stretch of road (60 mph) so anyone working there will</w:t>
      </w:r>
      <w:r>
        <w:rPr>
          <w:rFonts w:cstheme="minorHAnsi"/>
          <w:sz w:val="24"/>
          <w:szCs w:val="24"/>
        </w:rPr>
        <w:t xml:space="preserve"> have to drive.  T</w:t>
      </w:r>
      <w:r w:rsidRPr="002E7FE0">
        <w:rPr>
          <w:rFonts w:cstheme="minorHAnsi"/>
          <w:sz w:val="24"/>
          <w:szCs w:val="24"/>
        </w:rPr>
        <w:t>he likel</w:t>
      </w:r>
      <w:r>
        <w:rPr>
          <w:rFonts w:cstheme="minorHAnsi"/>
          <w:sz w:val="24"/>
          <w:szCs w:val="24"/>
        </w:rPr>
        <w:t>y scale of activity on the site was noted and</w:t>
      </w:r>
      <w:r w:rsidRPr="002E7FE0">
        <w:rPr>
          <w:rFonts w:cstheme="minorHAnsi"/>
          <w:sz w:val="24"/>
          <w:szCs w:val="24"/>
        </w:rPr>
        <w:t xml:space="preserve"> the impact of traffic on a dangerous stretch of road which already has multiple road users including o</w:t>
      </w:r>
      <w:r w:rsidR="004C027A">
        <w:rPr>
          <w:rFonts w:cstheme="minorHAnsi"/>
          <w:sz w:val="24"/>
          <w:szCs w:val="24"/>
        </w:rPr>
        <w:t>ther agricultural and equine.  T</w:t>
      </w:r>
      <w:r w:rsidRPr="002E7FE0">
        <w:rPr>
          <w:rFonts w:cstheme="minorHAnsi"/>
          <w:sz w:val="24"/>
          <w:szCs w:val="24"/>
        </w:rPr>
        <w:t>he environmental impact</w:t>
      </w:r>
      <w:r w:rsidR="004C027A">
        <w:rPr>
          <w:rFonts w:cstheme="minorHAnsi"/>
          <w:sz w:val="24"/>
          <w:szCs w:val="24"/>
        </w:rPr>
        <w:t xml:space="preserve"> of increased levels of traffic was also noted</w:t>
      </w:r>
      <w:r w:rsidRPr="002E7FE0">
        <w:rPr>
          <w:rFonts w:cstheme="minorHAnsi"/>
          <w:sz w:val="24"/>
          <w:szCs w:val="24"/>
        </w:rPr>
        <w:t>.</w:t>
      </w:r>
    </w:p>
    <w:p w:rsidR="002E7FE0" w:rsidRPr="002E7FE0" w:rsidRDefault="002E7FE0" w:rsidP="002E7FE0">
      <w:pPr>
        <w:rPr>
          <w:rFonts w:cstheme="minorHAnsi"/>
          <w:sz w:val="24"/>
          <w:szCs w:val="24"/>
        </w:rPr>
      </w:pPr>
      <w:r>
        <w:rPr>
          <w:rFonts w:cstheme="minorHAnsi"/>
          <w:sz w:val="24"/>
          <w:szCs w:val="24"/>
        </w:rPr>
        <w:t>It was noted that t</w:t>
      </w:r>
      <w:r w:rsidRPr="002E7FE0">
        <w:rPr>
          <w:rFonts w:cstheme="minorHAnsi"/>
          <w:sz w:val="24"/>
          <w:szCs w:val="24"/>
        </w:rPr>
        <w:t xml:space="preserve">he proposal indicates commercial use which is a significant change from the existing agricultural use; this will have a large visual impact on the area and is not in keeping the current use of other buildings in the area.  The large number of parking spaces proposed for this commercial site will also have a significant visual impact on the area and may require safety features and lighting for employee use; as agreed in the Parish Plan there </w:t>
      </w:r>
      <w:r w:rsidR="00025895">
        <w:rPr>
          <w:rFonts w:cstheme="minorHAnsi"/>
          <w:sz w:val="24"/>
          <w:szCs w:val="24"/>
        </w:rPr>
        <w:t>are no street lights in the village</w:t>
      </w:r>
      <w:r w:rsidRPr="002E7FE0">
        <w:rPr>
          <w:rFonts w:cstheme="minorHAnsi"/>
          <w:sz w:val="24"/>
          <w:szCs w:val="24"/>
        </w:rPr>
        <w:t>.  Lighting for a potential car park is therefore likely to have a significant impact.</w:t>
      </w:r>
    </w:p>
    <w:p w:rsidR="002E7FE0" w:rsidRPr="002E7FE0" w:rsidRDefault="002E7FE0" w:rsidP="002E7FE0">
      <w:pPr>
        <w:rPr>
          <w:rFonts w:cstheme="minorHAnsi"/>
          <w:sz w:val="24"/>
          <w:szCs w:val="24"/>
        </w:rPr>
      </w:pPr>
      <w:r w:rsidRPr="002E7FE0">
        <w:rPr>
          <w:rFonts w:cstheme="minorHAnsi"/>
          <w:sz w:val="24"/>
          <w:szCs w:val="24"/>
        </w:rPr>
        <w:t>Additional traffic and commercial use are likely to have a considerable impact on noise in the area.</w:t>
      </w:r>
    </w:p>
    <w:p w:rsidR="00025895" w:rsidRDefault="002E7FE0" w:rsidP="002E7FE0">
      <w:pPr>
        <w:rPr>
          <w:rFonts w:cstheme="minorHAnsi"/>
          <w:sz w:val="24"/>
          <w:szCs w:val="24"/>
        </w:rPr>
      </w:pPr>
      <w:r>
        <w:rPr>
          <w:rFonts w:cstheme="minorHAnsi"/>
          <w:sz w:val="24"/>
          <w:szCs w:val="24"/>
        </w:rPr>
        <w:t>The</w:t>
      </w:r>
      <w:r w:rsidRPr="002E7FE0">
        <w:rPr>
          <w:rFonts w:cstheme="minorHAnsi"/>
          <w:sz w:val="24"/>
          <w:szCs w:val="24"/>
        </w:rPr>
        <w:t xml:space="preserve"> large scale of the proposed commercial site is of concern, it is noted that the economic benefits of the proposal to the village have not been identified.  The proposal does not identify a commercial use that could be used by and of benefit to the residents.  It is likely that any potential employees on the site with come from outside the village</w:t>
      </w:r>
      <w:r w:rsidR="00025895">
        <w:rPr>
          <w:rFonts w:cstheme="minorHAnsi"/>
          <w:sz w:val="24"/>
          <w:szCs w:val="24"/>
        </w:rPr>
        <w:t>.</w:t>
      </w:r>
    </w:p>
    <w:p w:rsidR="002E7FE0" w:rsidRDefault="002E7FE0" w:rsidP="002E7FE0">
      <w:pPr>
        <w:rPr>
          <w:rFonts w:cstheme="minorHAnsi"/>
          <w:sz w:val="24"/>
          <w:szCs w:val="24"/>
        </w:rPr>
      </w:pPr>
      <w:r w:rsidRPr="00A93A8E">
        <w:rPr>
          <w:rFonts w:cstheme="minorHAnsi"/>
          <w:sz w:val="24"/>
          <w:szCs w:val="24"/>
        </w:rPr>
        <w:t xml:space="preserve">The application states that there will be no visual impact from the </w:t>
      </w:r>
      <w:r w:rsidR="00A93A8E">
        <w:rPr>
          <w:rFonts w:cstheme="minorHAnsi"/>
          <w:sz w:val="24"/>
          <w:szCs w:val="24"/>
        </w:rPr>
        <w:t>proposal.  It was however noted that t</w:t>
      </w:r>
      <w:r w:rsidRPr="00A93A8E">
        <w:rPr>
          <w:rFonts w:cstheme="minorHAnsi"/>
          <w:sz w:val="24"/>
          <w:szCs w:val="24"/>
        </w:rPr>
        <w:t xml:space="preserve">he current road frontage is a </w:t>
      </w:r>
      <w:r w:rsidR="004C027A">
        <w:rPr>
          <w:rFonts w:cstheme="minorHAnsi"/>
          <w:sz w:val="24"/>
          <w:szCs w:val="24"/>
        </w:rPr>
        <w:t>barn which the application proposes</w:t>
      </w:r>
      <w:r w:rsidRPr="00A93A8E">
        <w:rPr>
          <w:rFonts w:cstheme="minorHAnsi"/>
          <w:sz w:val="24"/>
          <w:szCs w:val="24"/>
        </w:rPr>
        <w:t xml:space="preserve"> to pull down and replace with car parking. </w:t>
      </w:r>
      <w:r w:rsidR="00A93A8E">
        <w:rPr>
          <w:rFonts w:cstheme="minorHAnsi"/>
          <w:sz w:val="24"/>
          <w:szCs w:val="24"/>
        </w:rPr>
        <w:t xml:space="preserve"> </w:t>
      </w:r>
      <w:r w:rsidRPr="00A93A8E">
        <w:rPr>
          <w:rFonts w:cstheme="minorHAnsi"/>
          <w:sz w:val="24"/>
          <w:szCs w:val="24"/>
        </w:rPr>
        <w:t>This means the road frontage wil</w:t>
      </w:r>
      <w:r w:rsidR="004C027A">
        <w:rPr>
          <w:rFonts w:cstheme="minorHAnsi"/>
          <w:sz w:val="24"/>
          <w:szCs w:val="24"/>
        </w:rPr>
        <w:t>l now be a car park.  T</w:t>
      </w:r>
      <w:r w:rsidRPr="00A93A8E">
        <w:rPr>
          <w:rFonts w:cstheme="minorHAnsi"/>
          <w:sz w:val="24"/>
          <w:szCs w:val="24"/>
        </w:rPr>
        <w:t xml:space="preserve">he two storey glass fronted design is not in keeping with the architecture of the area and will overlook </w:t>
      </w:r>
      <w:r w:rsidR="00602B63" w:rsidRPr="00A93A8E">
        <w:rPr>
          <w:rFonts w:cstheme="minorHAnsi"/>
          <w:sz w:val="24"/>
          <w:szCs w:val="24"/>
        </w:rPr>
        <w:t>neighbouring</w:t>
      </w:r>
      <w:r w:rsidRPr="00A93A8E">
        <w:rPr>
          <w:rFonts w:cstheme="minorHAnsi"/>
          <w:sz w:val="24"/>
          <w:szCs w:val="24"/>
        </w:rPr>
        <w:t xml:space="preserve"> properties</w:t>
      </w:r>
      <w:r w:rsidR="00A93A8E">
        <w:rPr>
          <w:rFonts w:cstheme="minorHAnsi"/>
          <w:sz w:val="24"/>
          <w:szCs w:val="24"/>
        </w:rPr>
        <w:t>.</w:t>
      </w:r>
    </w:p>
    <w:p w:rsidR="00A93A8E" w:rsidRDefault="00A93A8E" w:rsidP="002E7FE0">
      <w:pPr>
        <w:rPr>
          <w:rFonts w:cstheme="minorHAnsi"/>
          <w:sz w:val="24"/>
          <w:szCs w:val="24"/>
        </w:rPr>
      </w:pPr>
      <w:r>
        <w:rPr>
          <w:rFonts w:cstheme="minorHAnsi"/>
          <w:sz w:val="24"/>
          <w:szCs w:val="24"/>
        </w:rPr>
        <w:t xml:space="preserve">The Chairman, Councillor Jordan noted the shortness of the </w:t>
      </w:r>
      <w:r w:rsidR="00602B63">
        <w:rPr>
          <w:rFonts w:cstheme="minorHAnsi"/>
          <w:sz w:val="24"/>
          <w:szCs w:val="24"/>
        </w:rPr>
        <w:t>consultation</w:t>
      </w:r>
      <w:r>
        <w:rPr>
          <w:rFonts w:cstheme="minorHAnsi"/>
          <w:sz w:val="24"/>
          <w:szCs w:val="24"/>
        </w:rPr>
        <w:t xml:space="preserve"> period for what represents a significant commercial development; it was agreed that the Parish Clerk will contact the Unitary </w:t>
      </w:r>
      <w:r w:rsidR="00602B63">
        <w:rPr>
          <w:rFonts w:cstheme="minorHAnsi"/>
          <w:sz w:val="24"/>
          <w:szCs w:val="24"/>
        </w:rPr>
        <w:t>Councillor</w:t>
      </w:r>
      <w:r>
        <w:rPr>
          <w:rFonts w:cstheme="minorHAnsi"/>
          <w:sz w:val="24"/>
          <w:szCs w:val="24"/>
        </w:rPr>
        <w:t xml:space="preserve">, Mollie Groom to request that this application is called in.  </w:t>
      </w:r>
    </w:p>
    <w:p w:rsidR="00A93A8E" w:rsidRDefault="00A93A8E" w:rsidP="00A93A8E">
      <w:pPr>
        <w:rPr>
          <w:rFonts w:ascii="Arial" w:hAnsi="Arial" w:cs="Arial"/>
          <w:szCs w:val="24"/>
        </w:rPr>
      </w:pPr>
      <w:r>
        <w:rPr>
          <w:rFonts w:cstheme="minorHAnsi"/>
          <w:sz w:val="24"/>
          <w:szCs w:val="24"/>
        </w:rPr>
        <w:t>In summary</w:t>
      </w:r>
      <w:r w:rsidR="004C027A">
        <w:rPr>
          <w:rFonts w:cstheme="minorHAnsi"/>
          <w:sz w:val="24"/>
          <w:szCs w:val="24"/>
        </w:rPr>
        <w:t>,</w:t>
      </w:r>
      <w:r>
        <w:rPr>
          <w:rFonts w:cstheme="minorHAnsi"/>
          <w:sz w:val="24"/>
          <w:szCs w:val="24"/>
        </w:rPr>
        <w:t xml:space="preserve"> given the above conside</w:t>
      </w:r>
      <w:r w:rsidR="00025895">
        <w:rPr>
          <w:rFonts w:cstheme="minorHAnsi"/>
          <w:sz w:val="24"/>
          <w:szCs w:val="24"/>
        </w:rPr>
        <w:t xml:space="preserve">rations the </w:t>
      </w:r>
      <w:r w:rsidR="003570F5">
        <w:rPr>
          <w:rFonts w:cstheme="minorHAnsi"/>
          <w:sz w:val="24"/>
          <w:szCs w:val="24"/>
        </w:rPr>
        <w:t xml:space="preserve">conclusion of the discussion was that the </w:t>
      </w:r>
      <w:r w:rsidR="00025895">
        <w:rPr>
          <w:rFonts w:cstheme="minorHAnsi"/>
          <w:sz w:val="24"/>
          <w:szCs w:val="24"/>
        </w:rPr>
        <w:t>Parish Council</w:t>
      </w:r>
      <w:r>
        <w:rPr>
          <w:rFonts w:cstheme="minorHAnsi"/>
          <w:sz w:val="24"/>
          <w:szCs w:val="24"/>
        </w:rPr>
        <w:t xml:space="preserve"> </w:t>
      </w:r>
      <w:r w:rsidR="003570F5">
        <w:rPr>
          <w:rFonts w:cstheme="minorHAnsi"/>
          <w:sz w:val="24"/>
          <w:szCs w:val="24"/>
        </w:rPr>
        <w:t xml:space="preserve">will </w:t>
      </w:r>
      <w:r>
        <w:rPr>
          <w:rFonts w:cstheme="minorHAnsi"/>
          <w:sz w:val="24"/>
          <w:szCs w:val="24"/>
        </w:rPr>
        <w:t>object to this proposed development.</w:t>
      </w:r>
      <w:r w:rsidRPr="00A93A8E">
        <w:rPr>
          <w:rFonts w:ascii="Arial" w:hAnsi="Arial" w:cs="Arial"/>
          <w:szCs w:val="24"/>
        </w:rPr>
        <w:t xml:space="preserve"> </w:t>
      </w:r>
    </w:p>
    <w:p w:rsidR="00A93A8E" w:rsidRDefault="00A93A8E" w:rsidP="00A93A8E">
      <w:pPr>
        <w:rPr>
          <w:rFonts w:ascii="Arial" w:hAnsi="Arial" w:cs="Arial"/>
          <w:szCs w:val="24"/>
        </w:rPr>
      </w:pPr>
    </w:p>
    <w:p w:rsidR="004C027A" w:rsidRDefault="004C027A" w:rsidP="00A93A8E">
      <w:pPr>
        <w:rPr>
          <w:rFonts w:ascii="Arial" w:hAnsi="Arial" w:cs="Arial"/>
          <w:szCs w:val="24"/>
        </w:rPr>
      </w:pPr>
    </w:p>
    <w:p w:rsidR="00025895" w:rsidRDefault="00025895" w:rsidP="00A93A8E">
      <w:pPr>
        <w:rPr>
          <w:rFonts w:ascii="Arial" w:hAnsi="Arial" w:cs="Arial"/>
          <w:szCs w:val="24"/>
        </w:rPr>
      </w:pPr>
    </w:p>
    <w:p w:rsidR="00A93A8E" w:rsidRPr="00A93A8E" w:rsidRDefault="00A93A8E" w:rsidP="00A93A8E">
      <w:pPr>
        <w:rPr>
          <w:rFonts w:cstheme="minorHAnsi"/>
          <w:szCs w:val="24"/>
        </w:rPr>
      </w:pPr>
      <w:r w:rsidRPr="00A93A8E">
        <w:rPr>
          <w:rFonts w:cstheme="minorHAnsi"/>
          <w:color w:val="333333"/>
          <w:sz w:val="24"/>
          <w:szCs w:val="24"/>
        </w:rPr>
        <w:lastRenderedPageBreak/>
        <w:t xml:space="preserve">In reference to application </w:t>
      </w:r>
      <w:r w:rsidR="00025895">
        <w:rPr>
          <w:rFonts w:cstheme="minorHAnsi"/>
          <w:sz w:val="24"/>
          <w:szCs w:val="24"/>
        </w:rPr>
        <w:t>19/05024/FUL</w:t>
      </w:r>
      <w:r w:rsidRPr="00A93A8E">
        <w:rPr>
          <w:rFonts w:cstheme="minorHAnsi"/>
          <w:sz w:val="24"/>
          <w:szCs w:val="24"/>
        </w:rPr>
        <w:t>, it was noted that the recommendations</w:t>
      </w:r>
      <w:r w:rsidR="003570F5">
        <w:rPr>
          <w:rFonts w:cstheme="minorHAnsi"/>
          <w:sz w:val="24"/>
          <w:szCs w:val="24"/>
        </w:rPr>
        <w:t xml:space="preserve"> from </w:t>
      </w:r>
      <w:bookmarkStart w:id="1" w:name="_GoBack"/>
      <w:bookmarkEnd w:id="1"/>
      <w:r w:rsidRPr="00A93A8E">
        <w:rPr>
          <w:rFonts w:cstheme="minorHAnsi"/>
          <w:sz w:val="24"/>
          <w:szCs w:val="24"/>
        </w:rPr>
        <w:t>the previous application on this site were that the proposed dwelling needs to be within the origin</w:t>
      </w:r>
      <w:r w:rsidR="00025895">
        <w:rPr>
          <w:rFonts w:cstheme="minorHAnsi"/>
          <w:sz w:val="24"/>
          <w:szCs w:val="24"/>
        </w:rPr>
        <w:t>al footprint of the barn.  It was</w:t>
      </w:r>
      <w:r w:rsidRPr="00A93A8E">
        <w:rPr>
          <w:rFonts w:cstheme="minorHAnsi"/>
          <w:sz w:val="24"/>
          <w:szCs w:val="24"/>
        </w:rPr>
        <w:t xml:space="preserve"> noted that although the plans for the dwelling and garages are within the existing developed area; the plans show that the proposed dwelling extends outside the original footprint of the barn.</w:t>
      </w:r>
    </w:p>
    <w:p w:rsidR="00A93A8E" w:rsidRDefault="00A93A8E" w:rsidP="00A93A8E">
      <w:pPr>
        <w:rPr>
          <w:rFonts w:cstheme="minorHAnsi"/>
          <w:sz w:val="24"/>
          <w:szCs w:val="24"/>
        </w:rPr>
      </w:pPr>
      <w:r w:rsidRPr="00A93A8E">
        <w:rPr>
          <w:rFonts w:cstheme="minorHAnsi"/>
          <w:sz w:val="24"/>
          <w:szCs w:val="24"/>
        </w:rPr>
        <w:t xml:space="preserve">The glass construction materials proposed for the dwelling are not in keeping with the architecture of the area.  </w:t>
      </w:r>
    </w:p>
    <w:p w:rsidR="00960BA9" w:rsidRPr="00025895" w:rsidRDefault="00A93A8E" w:rsidP="00025895">
      <w:pPr>
        <w:rPr>
          <w:rFonts w:cstheme="minorHAnsi"/>
          <w:sz w:val="24"/>
          <w:szCs w:val="24"/>
        </w:rPr>
      </w:pPr>
      <w:r>
        <w:rPr>
          <w:rFonts w:cstheme="minorHAnsi"/>
          <w:sz w:val="24"/>
          <w:szCs w:val="24"/>
        </w:rPr>
        <w:t xml:space="preserve">In summary the </w:t>
      </w:r>
      <w:r w:rsidR="003570F5">
        <w:rPr>
          <w:rFonts w:cstheme="minorHAnsi"/>
          <w:sz w:val="24"/>
          <w:szCs w:val="24"/>
        </w:rPr>
        <w:t xml:space="preserve">Parish Council </w:t>
      </w:r>
      <w:r>
        <w:rPr>
          <w:rFonts w:cstheme="minorHAnsi"/>
          <w:sz w:val="24"/>
          <w:szCs w:val="24"/>
        </w:rPr>
        <w:t>felt that given the above conside</w:t>
      </w:r>
      <w:r w:rsidR="00025895">
        <w:rPr>
          <w:rFonts w:cstheme="minorHAnsi"/>
          <w:sz w:val="24"/>
          <w:szCs w:val="24"/>
        </w:rPr>
        <w:t xml:space="preserve">rations the Parish Council </w:t>
      </w:r>
      <w:r w:rsidR="003570F5">
        <w:rPr>
          <w:rFonts w:cstheme="minorHAnsi"/>
          <w:sz w:val="24"/>
          <w:szCs w:val="24"/>
        </w:rPr>
        <w:t xml:space="preserve">will </w:t>
      </w:r>
      <w:r>
        <w:rPr>
          <w:rFonts w:cstheme="minorHAnsi"/>
          <w:sz w:val="24"/>
          <w:szCs w:val="24"/>
        </w:rPr>
        <w:t xml:space="preserve">object </w:t>
      </w:r>
      <w:r w:rsidR="00025895">
        <w:rPr>
          <w:rFonts w:cstheme="minorHAnsi"/>
          <w:sz w:val="24"/>
          <w:szCs w:val="24"/>
        </w:rPr>
        <w:t>to the proposed plans.</w:t>
      </w:r>
    </w:p>
    <w:p w:rsidR="00960BA9" w:rsidRDefault="00960BA9" w:rsidP="00462BEF">
      <w:pPr>
        <w:autoSpaceDE w:val="0"/>
        <w:autoSpaceDN w:val="0"/>
        <w:adjustRightInd w:val="0"/>
        <w:spacing w:after="0" w:line="240" w:lineRule="auto"/>
        <w:rPr>
          <w:rFonts w:cstheme="minorHAnsi"/>
          <w:b/>
          <w:bCs/>
          <w:sz w:val="24"/>
          <w:szCs w:val="24"/>
        </w:rPr>
      </w:pPr>
    </w:p>
    <w:p w:rsidR="00462BEF" w:rsidRDefault="00462BEF" w:rsidP="00462BEF">
      <w:pPr>
        <w:autoSpaceDE w:val="0"/>
        <w:autoSpaceDN w:val="0"/>
        <w:adjustRightInd w:val="0"/>
        <w:spacing w:after="0" w:line="240" w:lineRule="auto"/>
        <w:rPr>
          <w:rFonts w:cstheme="minorHAnsi"/>
          <w:b/>
          <w:bCs/>
          <w:sz w:val="24"/>
          <w:szCs w:val="24"/>
        </w:rPr>
      </w:pPr>
      <w:r>
        <w:rPr>
          <w:rFonts w:cstheme="minorHAnsi"/>
          <w:b/>
          <w:bCs/>
          <w:sz w:val="24"/>
          <w:szCs w:val="24"/>
        </w:rPr>
        <w:t xml:space="preserve">9.  </w:t>
      </w:r>
      <w:r>
        <w:rPr>
          <w:rFonts w:cstheme="minorHAnsi"/>
          <w:b/>
          <w:bCs/>
          <w:sz w:val="24"/>
          <w:szCs w:val="24"/>
        </w:rPr>
        <w:tab/>
        <w:t xml:space="preserve">COMMUNITY FUND DOCUMENTS AND FUND ADVISORY BOARD </w:t>
      </w:r>
    </w:p>
    <w:p w:rsidR="00462BEF" w:rsidRDefault="00462BEF" w:rsidP="00462BEF">
      <w:pPr>
        <w:autoSpaceDE w:val="0"/>
        <w:autoSpaceDN w:val="0"/>
        <w:adjustRightInd w:val="0"/>
        <w:spacing w:after="0" w:line="240" w:lineRule="auto"/>
        <w:rPr>
          <w:rFonts w:cstheme="minorHAnsi"/>
          <w:b/>
          <w:bCs/>
          <w:sz w:val="24"/>
          <w:szCs w:val="24"/>
        </w:rPr>
      </w:pPr>
    </w:p>
    <w:p w:rsidR="00234BC1" w:rsidRDefault="003B69EB" w:rsidP="00462BEF">
      <w:pPr>
        <w:autoSpaceDE w:val="0"/>
        <w:autoSpaceDN w:val="0"/>
        <w:adjustRightInd w:val="0"/>
        <w:spacing w:after="0" w:line="240" w:lineRule="auto"/>
        <w:rPr>
          <w:rFonts w:cstheme="minorHAnsi"/>
          <w:bCs/>
          <w:sz w:val="24"/>
          <w:szCs w:val="24"/>
        </w:rPr>
      </w:pPr>
      <w:r>
        <w:rPr>
          <w:rFonts w:cstheme="minorHAnsi"/>
          <w:bCs/>
          <w:sz w:val="24"/>
          <w:szCs w:val="24"/>
        </w:rPr>
        <w:t>The Chairman, Councillor Jordan reported that two residents have come forward to be part of the fund advisory group.   Lorra</w:t>
      </w:r>
      <w:r w:rsidR="006A688D">
        <w:rPr>
          <w:rFonts w:cstheme="minorHAnsi"/>
          <w:bCs/>
          <w:sz w:val="24"/>
          <w:szCs w:val="24"/>
        </w:rPr>
        <w:t>ine Billis and John Bradley will</w:t>
      </w:r>
      <w:r>
        <w:rPr>
          <w:rFonts w:cstheme="minorHAnsi"/>
          <w:bCs/>
          <w:sz w:val="24"/>
          <w:szCs w:val="24"/>
        </w:rPr>
        <w:t xml:space="preserve"> join Councillors Jordan and Holland </w:t>
      </w:r>
      <w:r w:rsidR="003570F5">
        <w:rPr>
          <w:rFonts w:cstheme="minorHAnsi"/>
          <w:bCs/>
          <w:sz w:val="24"/>
          <w:szCs w:val="24"/>
        </w:rPr>
        <w:t xml:space="preserve">in forming </w:t>
      </w:r>
      <w:r>
        <w:rPr>
          <w:rFonts w:cstheme="minorHAnsi"/>
          <w:bCs/>
          <w:sz w:val="24"/>
          <w:szCs w:val="24"/>
        </w:rPr>
        <w:t>the advisory group.  It was noted that having five members in the group would be of benefit; during the discussion a further resident</w:t>
      </w:r>
      <w:r w:rsidR="006A688D">
        <w:rPr>
          <w:rFonts w:cstheme="minorHAnsi"/>
          <w:bCs/>
          <w:sz w:val="24"/>
          <w:szCs w:val="24"/>
        </w:rPr>
        <w:t xml:space="preserve">, Laura Brierley offered to be </w:t>
      </w:r>
      <w:r w:rsidR="00234BC1">
        <w:rPr>
          <w:rFonts w:cstheme="minorHAnsi"/>
          <w:bCs/>
          <w:sz w:val="24"/>
          <w:szCs w:val="24"/>
        </w:rPr>
        <w:t xml:space="preserve">part of the group.   The document outlining the advisory group </w:t>
      </w:r>
      <w:r w:rsidR="006A688D">
        <w:rPr>
          <w:rFonts w:cstheme="minorHAnsi"/>
          <w:bCs/>
          <w:sz w:val="24"/>
          <w:szCs w:val="24"/>
        </w:rPr>
        <w:t>terms of reference was agreed; t</w:t>
      </w:r>
      <w:r w:rsidR="00234BC1">
        <w:rPr>
          <w:rFonts w:cstheme="minorHAnsi"/>
          <w:bCs/>
          <w:sz w:val="24"/>
          <w:szCs w:val="24"/>
        </w:rPr>
        <w:t>he group will meet twice a year and it was agreed that the group with consider all fund applications.</w:t>
      </w:r>
    </w:p>
    <w:p w:rsidR="00234BC1" w:rsidRDefault="00234BC1" w:rsidP="00462BEF">
      <w:pPr>
        <w:autoSpaceDE w:val="0"/>
        <w:autoSpaceDN w:val="0"/>
        <w:adjustRightInd w:val="0"/>
        <w:spacing w:after="0" w:line="240" w:lineRule="auto"/>
        <w:rPr>
          <w:rFonts w:cstheme="minorHAnsi"/>
          <w:bCs/>
          <w:sz w:val="24"/>
          <w:szCs w:val="24"/>
        </w:rPr>
      </w:pPr>
    </w:p>
    <w:p w:rsidR="00234BC1" w:rsidRDefault="00234BC1" w:rsidP="00462BEF">
      <w:pPr>
        <w:autoSpaceDE w:val="0"/>
        <w:autoSpaceDN w:val="0"/>
        <w:adjustRightInd w:val="0"/>
        <w:spacing w:after="0" w:line="240" w:lineRule="auto"/>
        <w:rPr>
          <w:rFonts w:cstheme="minorHAnsi"/>
          <w:bCs/>
          <w:sz w:val="24"/>
          <w:szCs w:val="24"/>
        </w:rPr>
      </w:pPr>
      <w:r>
        <w:rPr>
          <w:rFonts w:cstheme="minorHAnsi"/>
          <w:bCs/>
          <w:sz w:val="24"/>
          <w:szCs w:val="24"/>
        </w:rPr>
        <w:t xml:space="preserve">The Chairman, Councillor Jordan </w:t>
      </w:r>
      <w:r w:rsidR="006A688D">
        <w:rPr>
          <w:rFonts w:cstheme="minorHAnsi"/>
          <w:bCs/>
          <w:sz w:val="24"/>
          <w:szCs w:val="24"/>
        </w:rPr>
        <w:t>advised that</w:t>
      </w:r>
      <w:r>
        <w:rPr>
          <w:rFonts w:cstheme="minorHAnsi"/>
          <w:bCs/>
          <w:sz w:val="24"/>
          <w:szCs w:val="24"/>
        </w:rPr>
        <w:t xml:space="preserve"> the next round of grant </w:t>
      </w:r>
      <w:r w:rsidR="00602B63">
        <w:rPr>
          <w:rFonts w:cstheme="minorHAnsi"/>
          <w:bCs/>
          <w:sz w:val="24"/>
          <w:szCs w:val="24"/>
        </w:rPr>
        <w:t>applications</w:t>
      </w:r>
      <w:r>
        <w:rPr>
          <w:rFonts w:cstheme="minorHAnsi"/>
          <w:bCs/>
          <w:sz w:val="24"/>
          <w:szCs w:val="24"/>
        </w:rPr>
        <w:t xml:space="preserve"> be considered in the October Parish Council meeting to allow the advisory group sufficient time to meet.   </w:t>
      </w:r>
    </w:p>
    <w:p w:rsidR="00234BC1" w:rsidRDefault="00234BC1" w:rsidP="00462BEF">
      <w:pPr>
        <w:autoSpaceDE w:val="0"/>
        <w:autoSpaceDN w:val="0"/>
        <w:adjustRightInd w:val="0"/>
        <w:spacing w:after="0" w:line="240" w:lineRule="auto"/>
        <w:rPr>
          <w:rFonts w:cstheme="minorHAnsi"/>
          <w:bCs/>
          <w:sz w:val="24"/>
          <w:szCs w:val="24"/>
        </w:rPr>
      </w:pPr>
    </w:p>
    <w:p w:rsidR="00CF65D0" w:rsidRDefault="00234BC1" w:rsidP="00462BEF">
      <w:pPr>
        <w:autoSpaceDE w:val="0"/>
        <w:autoSpaceDN w:val="0"/>
        <w:adjustRightInd w:val="0"/>
        <w:spacing w:after="0" w:line="240" w:lineRule="auto"/>
        <w:rPr>
          <w:rFonts w:cstheme="minorHAnsi"/>
          <w:bCs/>
          <w:sz w:val="24"/>
          <w:szCs w:val="24"/>
        </w:rPr>
      </w:pPr>
      <w:r>
        <w:rPr>
          <w:rFonts w:cstheme="minorHAnsi"/>
          <w:bCs/>
          <w:sz w:val="24"/>
          <w:szCs w:val="24"/>
        </w:rPr>
        <w:t>T</w:t>
      </w:r>
      <w:r w:rsidR="00462BEF">
        <w:rPr>
          <w:rFonts w:cstheme="minorHAnsi"/>
          <w:bCs/>
          <w:sz w:val="24"/>
          <w:szCs w:val="24"/>
        </w:rPr>
        <w:t>he updated community fund guidelines, application form</w:t>
      </w:r>
      <w:r>
        <w:rPr>
          <w:rFonts w:cstheme="minorHAnsi"/>
          <w:bCs/>
          <w:sz w:val="24"/>
          <w:szCs w:val="24"/>
        </w:rPr>
        <w:t xml:space="preserve"> </w:t>
      </w:r>
      <w:r w:rsidR="00462BEF">
        <w:rPr>
          <w:rFonts w:cstheme="minorHAnsi"/>
          <w:bCs/>
          <w:sz w:val="24"/>
          <w:szCs w:val="24"/>
        </w:rPr>
        <w:t>and progress report</w:t>
      </w:r>
      <w:r>
        <w:rPr>
          <w:rFonts w:cstheme="minorHAnsi"/>
          <w:bCs/>
          <w:sz w:val="24"/>
          <w:szCs w:val="24"/>
        </w:rPr>
        <w:t xml:space="preserve"> were noted</w:t>
      </w:r>
      <w:r w:rsidR="00462BEF">
        <w:rPr>
          <w:rFonts w:cstheme="minorHAnsi"/>
          <w:bCs/>
          <w:sz w:val="24"/>
          <w:szCs w:val="24"/>
        </w:rPr>
        <w:t xml:space="preserve">.  </w:t>
      </w:r>
      <w:r>
        <w:rPr>
          <w:rFonts w:cstheme="minorHAnsi"/>
          <w:bCs/>
          <w:sz w:val="24"/>
          <w:szCs w:val="24"/>
        </w:rPr>
        <w:t>Members will for</w:t>
      </w:r>
      <w:r w:rsidR="006A688D">
        <w:rPr>
          <w:rFonts w:cstheme="minorHAnsi"/>
          <w:bCs/>
          <w:sz w:val="24"/>
          <w:szCs w:val="24"/>
        </w:rPr>
        <w:t>ward any comments</w:t>
      </w:r>
      <w:r>
        <w:rPr>
          <w:rFonts w:cstheme="minorHAnsi"/>
          <w:bCs/>
          <w:sz w:val="24"/>
          <w:szCs w:val="24"/>
        </w:rPr>
        <w:t xml:space="preserve"> to the Parish Clerk</w:t>
      </w:r>
      <w:r w:rsidR="006A688D">
        <w:rPr>
          <w:rFonts w:cstheme="minorHAnsi"/>
          <w:bCs/>
          <w:sz w:val="24"/>
          <w:szCs w:val="24"/>
        </w:rPr>
        <w:t>.</w:t>
      </w:r>
      <w:r w:rsidR="00462BEF">
        <w:rPr>
          <w:rFonts w:cstheme="minorHAnsi"/>
          <w:bCs/>
          <w:sz w:val="24"/>
          <w:szCs w:val="24"/>
        </w:rPr>
        <w:t xml:space="preserve">  </w:t>
      </w:r>
    </w:p>
    <w:p w:rsidR="00CF65D0" w:rsidRDefault="00CF65D0" w:rsidP="00462BEF">
      <w:pPr>
        <w:autoSpaceDE w:val="0"/>
        <w:autoSpaceDN w:val="0"/>
        <w:adjustRightInd w:val="0"/>
        <w:spacing w:after="0" w:line="240" w:lineRule="auto"/>
        <w:rPr>
          <w:rFonts w:cstheme="minorHAnsi"/>
          <w:bCs/>
          <w:sz w:val="24"/>
          <w:szCs w:val="24"/>
        </w:rPr>
      </w:pPr>
    </w:p>
    <w:p w:rsidR="0078629E" w:rsidRDefault="0078629E" w:rsidP="00DD79FE">
      <w:pPr>
        <w:autoSpaceDE w:val="0"/>
        <w:autoSpaceDN w:val="0"/>
        <w:adjustRightInd w:val="0"/>
        <w:spacing w:after="0" w:line="240" w:lineRule="auto"/>
        <w:rPr>
          <w:rFonts w:cstheme="minorHAnsi"/>
          <w:bCs/>
          <w:sz w:val="24"/>
          <w:szCs w:val="24"/>
        </w:rPr>
      </w:pPr>
    </w:p>
    <w:p w:rsidR="00716DF7" w:rsidRPr="00716DF7" w:rsidRDefault="00462BEF" w:rsidP="00DD79FE">
      <w:pPr>
        <w:autoSpaceDE w:val="0"/>
        <w:autoSpaceDN w:val="0"/>
        <w:adjustRightInd w:val="0"/>
        <w:spacing w:after="0" w:line="240" w:lineRule="auto"/>
        <w:rPr>
          <w:rFonts w:cstheme="minorHAnsi"/>
          <w:b/>
          <w:bCs/>
          <w:sz w:val="24"/>
          <w:szCs w:val="24"/>
        </w:rPr>
      </w:pPr>
      <w:r>
        <w:rPr>
          <w:rFonts w:cstheme="minorHAnsi"/>
          <w:b/>
          <w:bCs/>
          <w:sz w:val="24"/>
          <w:szCs w:val="24"/>
        </w:rPr>
        <w:t>10</w:t>
      </w:r>
      <w:r w:rsidR="0078629E" w:rsidRPr="00716DF7">
        <w:rPr>
          <w:rFonts w:cstheme="minorHAnsi"/>
          <w:b/>
          <w:bCs/>
          <w:sz w:val="24"/>
          <w:szCs w:val="24"/>
        </w:rPr>
        <w:t xml:space="preserve">. </w:t>
      </w:r>
      <w:r w:rsidR="00716DF7" w:rsidRPr="00716DF7">
        <w:rPr>
          <w:rFonts w:cstheme="minorHAnsi"/>
          <w:b/>
          <w:bCs/>
          <w:sz w:val="24"/>
          <w:szCs w:val="24"/>
        </w:rPr>
        <w:tab/>
        <w:t>ACCESS TO REDHILLS</w:t>
      </w:r>
    </w:p>
    <w:p w:rsidR="00716DF7" w:rsidRDefault="00716DF7" w:rsidP="00DD79FE">
      <w:pPr>
        <w:autoSpaceDE w:val="0"/>
        <w:autoSpaceDN w:val="0"/>
        <w:adjustRightInd w:val="0"/>
        <w:spacing w:after="0" w:line="240" w:lineRule="auto"/>
        <w:rPr>
          <w:rFonts w:cstheme="minorHAnsi"/>
          <w:bCs/>
          <w:sz w:val="24"/>
          <w:szCs w:val="24"/>
        </w:rPr>
      </w:pPr>
    </w:p>
    <w:p w:rsidR="00DD79FE" w:rsidRDefault="005046A9" w:rsidP="00DD79FE">
      <w:pPr>
        <w:autoSpaceDE w:val="0"/>
        <w:autoSpaceDN w:val="0"/>
        <w:adjustRightInd w:val="0"/>
        <w:spacing w:after="0" w:line="240" w:lineRule="auto"/>
        <w:rPr>
          <w:rFonts w:cstheme="minorHAnsi"/>
          <w:bCs/>
          <w:sz w:val="24"/>
          <w:szCs w:val="24"/>
        </w:rPr>
      </w:pPr>
      <w:r>
        <w:rPr>
          <w:rFonts w:cstheme="minorHAnsi"/>
          <w:bCs/>
          <w:sz w:val="24"/>
          <w:szCs w:val="24"/>
        </w:rPr>
        <w:t>Co</w:t>
      </w:r>
      <w:r w:rsidR="006A688D">
        <w:rPr>
          <w:rFonts w:cstheme="minorHAnsi"/>
          <w:bCs/>
          <w:sz w:val="24"/>
          <w:szCs w:val="24"/>
        </w:rPr>
        <w:t>uncillors Hartley and Joyce</w:t>
      </w:r>
      <w:r w:rsidR="002E6698">
        <w:rPr>
          <w:rFonts w:cstheme="minorHAnsi"/>
          <w:bCs/>
          <w:sz w:val="24"/>
          <w:szCs w:val="24"/>
        </w:rPr>
        <w:t xml:space="preserve"> (via previous email) </w:t>
      </w:r>
      <w:r>
        <w:rPr>
          <w:rFonts w:cstheme="minorHAnsi"/>
          <w:bCs/>
          <w:sz w:val="24"/>
          <w:szCs w:val="24"/>
        </w:rPr>
        <w:t>advised that they have discussed and agreed for two residents at Redhills to be key holders and to have their details made available in case of emergency.</w:t>
      </w:r>
      <w:r w:rsidR="00234BC1">
        <w:rPr>
          <w:rFonts w:cstheme="minorHAnsi"/>
          <w:bCs/>
          <w:sz w:val="24"/>
          <w:szCs w:val="24"/>
        </w:rPr>
        <w:t xml:space="preserve">  The contact details of the two residents and Councillor Joyce will be placed on the noticeboard at Redhills.  </w:t>
      </w:r>
    </w:p>
    <w:p w:rsidR="00CF65D0" w:rsidRDefault="00CF65D0" w:rsidP="00DD79FE">
      <w:pPr>
        <w:autoSpaceDE w:val="0"/>
        <w:autoSpaceDN w:val="0"/>
        <w:adjustRightInd w:val="0"/>
        <w:spacing w:after="0" w:line="240" w:lineRule="auto"/>
        <w:rPr>
          <w:rFonts w:cstheme="minorHAnsi"/>
          <w:bCs/>
          <w:sz w:val="24"/>
          <w:szCs w:val="24"/>
        </w:rPr>
      </w:pPr>
    </w:p>
    <w:p w:rsidR="00462BEF" w:rsidRDefault="00462BEF" w:rsidP="00DD79FE">
      <w:pPr>
        <w:autoSpaceDE w:val="0"/>
        <w:autoSpaceDN w:val="0"/>
        <w:adjustRightInd w:val="0"/>
        <w:spacing w:after="0" w:line="240" w:lineRule="auto"/>
        <w:rPr>
          <w:rFonts w:cstheme="minorHAnsi"/>
          <w:bCs/>
          <w:sz w:val="24"/>
          <w:szCs w:val="24"/>
        </w:rPr>
      </w:pPr>
    </w:p>
    <w:p w:rsidR="00462BEF" w:rsidRPr="00272A49" w:rsidRDefault="00462BEF" w:rsidP="00462BEF">
      <w:pPr>
        <w:autoSpaceDE w:val="0"/>
        <w:autoSpaceDN w:val="0"/>
        <w:adjustRightInd w:val="0"/>
        <w:spacing w:after="0" w:line="240" w:lineRule="auto"/>
        <w:rPr>
          <w:rFonts w:cstheme="minorHAnsi"/>
          <w:b/>
          <w:bCs/>
          <w:sz w:val="24"/>
          <w:szCs w:val="24"/>
        </w:rPr>
      </w:pPr>
      <w:r>
        <w:rPr>
          <w:rFonts w:cstheme="minorHAnsi"/>
          <w:b/>
          <w:bCs/>
          <w:sz w:val="24"/>
          <w:szCs w:val="24"/>
        </w:rPr>
        <w:t>11</w:t>
      </w:r>
      <w:r w:rsidRPr="00272A49">
        <w:rPr>
          <w:rFonts w:cstheme="minorHAnsi"/>
          <w:b/>
          <w:bCs/>
          <w:sz w:val="24"/>
          <w:szCs w:val="24"/>
        </w:rPr>
        <w:t xml:space="preserve">. </w:t>
      </w:r>
      <w:r w:rsidRPr="00272A49">
        <w:rPr>
          <w:rFonts w:cstheme="minorHAnsi"/>
          <w:b/>
          <w:bCs/>
          <w:sz w:val="24"/>
          <w:szCs w:val="24"/>
        </w:rPr>
        <w:tab/>
        <w:t>PARISH COUNCIL DOCUMENT STORAGE</w:t>
      </w:r>
    </w:p>
    <w:p w:rsidR="00462BEF" w:rsidRDefault="00462BEF" w:rsidP="00462BEF">
      <w:pPr>
        <w:autoSpaceDE w:val="0"/>
        <w:autoSpaceDN w:val="0"/>
        <w:adjustRightInd w:val="0"/>
        <w:spacing w:after="0" w:line="240" w:lineRule="auto"/>
        <w:rPr>
          <w:rFonts w:cstheme="minorHAnsi"/>
          <w:bCs/>
          <w:sz w:val="24"/>
          <w:szCs w:val="24"/>
        </w:rPr>
      </w:pPr>
    </w:p>
    <w:p w:rsidR="005046A9" w:rsidRDefault="00234BC1" w:rsidP="00462BEF">
      <w:pPr>
        <w:autoSpaceDE w:val="0"/>
        <w:autoSpaceDN w:val="0"/>
        <w:adjustRightInd w:val="0"/>
        <w:spacing w:after="0" w:line="240" w:lineRule="auto"/>
        <w:rPr>
          <w:rFonts w:cstheme="minorHAnsi"/>
          <w:bCs/>
          <w:sz w:val="24"/>
          <w:szCs w:val="24"/>
        </w:rPr>
      </w:pPr>
      <w:r>
        <w:rPr>
          <w:rFonts w:cstheme="minorHAnsi"/>
          <w:bCs/>
          <w:sz w:val="24"/>
          <w:szCs w:val="24"/>
        </w:rPr>
        <w:t>The clear out of the filing cabinet in the village hall is planned for Monday 5</w:t>
      </w:r>
      <w:r w:rsidRPr="00234BC1">
        <w:rPr>
          <w:rFonts w:cstheme="minorHAnsi"/>
          <w:bCs/>
          <w:sz w:val="24"/>
          <w:szCs w:val="24"/>
          <w:vertAlign w:val="superscript"/>
        </w:rPr>
        <w:t>th</w:t>
      </w:r>
      <w:r>
        <w:rPr>
          <w:rFonts w:cstheme="minorHAnsi"/>
          <w:bCs/>
          <w:sz w:val="24"/>
          <w:szCs w:val="24"/>
        </w:rPr>
        <w:t xml:space="preserve"> August. Roy Davey has agreed to assist the Parish Clerk; Councillor Hartley has also offered to help.</w:t>
      </w:r>
    </w:p>
    <w:p w:rsidR="00234BC1" w:rsidRDefault="00234BC1" w:rsidP="00462BEF">
      <w:pPr>
        <w:autoSpaceDE w:val="0"/>
        <w:autoSpaceDN w:val="0"/>
        <w:adjustRightInd w:val="0"/>
        <w:spacing w:after="0" w:line="240" w:lineRule="auto"/>
        <w:rPr>
          <w:rFonts w:cstheme="minorHAnsi"/>
          <w:bCs/>
          <w:sz w:val="24"/>
          <w:szCs w:val="24"/>
        </w:rPr>
      </w:pPr>
    </w:p>
    <w:p w:rsidR="00234BC1" w:rsidRDefault="00234BC1" w:rsidP="00462BEF">
      <w:pPr>
        <w:autoSpaceDE w:val="0"/>
        <w:autoSpaceDN w:val="0"/>
        <w:adjustRightInd w:val="0"/>
        <w:spacing w:after="0" w:line="240" w:lineRule="auto"/>
        <w:rPr>
          <w:rFonts w:cstheme="minorHAnsi"/>
          <w:bCs/>
          <w:sz w:val="24"/>
          <w:szCs w:val="24"/>
        </w:rPr>
      </w:pPr>
      <w:r>
        <w:rPr>
          <w:rFonts w:cstheme="minorHAnsi"/>
          <w:bCs/>
          <w:sz w:val="24"/>
          <w:szCs w:val="24"/>
        </w:rPr>
        <w:t>Lorraine Billis offered a confidential document waste sack</w:t>
      </w:r>
      <w:r w:rsidR="0076415C">
        <w:rPr>
          <w:rFonts w:cstheme="minorHAnsi"/>
          <w:bCs/>
          <w:sz w:val="24"/>
          <w:szCs w:val="24"/>
        </w:rPr>
        <w:t xml:space="preserve"> to ensure the paperwork is disposed of securely</w:t>
      </w:r>
      <w:r>
        <w:rPr>
          <w:rFonts w:cstheme="minorHAnsi"/>
          <w:bCs/>
          <w:sz w:val="24"/>
          <w:szCs w:val="24"/>
        </w:rPr>
        <w:t xml:space="preserve">.  The storage of any remaining documents will be discussed when </w:t>
      </w:r>
      <w:r w:rsidR="0076415C">
        <w:rPr>
          <w:rFonts w:cstheme="minorHAnsi"/>
          <w:bCs/>
          <w:sz w:val="24"/>
          <w:szCs w:val="24"/>
        </w:rPr>
        <w:t>the clear out is complete.</w:t>
      </w:r>
    </w:p>
    <w:p w:rsidR="0076415C" w:rsidRDefault="0076415C" w:rsidP="00462BEF">
      <w:pPr>
        <w:autoSpaceDE w:val="0"/>
        <w:autoSpaceDN w:val="0"/>
        <w:adjustRightInd w:val="0"/>
        <w:spacing w:after="0" w:line="240" w:lineRule="auto"/>
        <w:rPr>
          <w:rFonts w:cstheme="minorHAnsi"/>
          <w:bCs/>
          <w:sz w:val="24"/>
          <w:szCs w:val="24"/>
        </w:rPr>
      </w:pPr>
    </w:p>
    <w:p w:rsidR="0076415C" w:rsidRDefault="0076415C" w:rsidP="00462BEF">
      <w:pPr>
        <w:autoSpaceDE w:val="0"/>
        <w:autoSpaceDN w:val="0"/>
        <w:adjustRightInd w:val="0"/>
        <w:spacing w:after="0" w:line="240" w:lineRule="auto"/>
        <w:rPr>
          <w:rFonts w:cstheme="minorHAnsi"/>
          <w:bCs/>
          <w:sz w:val="24"/>
          <w:szCs w:val="24"/>
        </w:rPr>
      </w:pPr>
    </w:p>
    <w:p w:rsidR="00A010F3" w:rsidRDefault="00A010F3" w:rsidP="00A010F3">
      <w:pPr>
        <w:spacing w:line="240" w:lineRule="auto"/>
        <w:ind w:left="720" w:hanging="720"/>
        <w:rPr>
          <w:b/>
          <w:sz w:val="24"/>
          <w:szCs w:val="24"/>
        </w:rPr>
      </w:pPr>
      <w:r>
        <w:rPr>
          <w:b/>
          <w:sz w:val="24"/>
          <w:szCs w:val="24"/>
        </w:rPr>
        <w:t>12.</w:t>
      </w:r>
      <w:r>
        <w:rPr>
          <w:b/>
          <w:sz w:val="24"/>
          <w:szCs w:val="24"/>
        </w:rPr>
        <w:tab/>
        <w:t xml:space="preserve">EXCHANGE OF INFORMATION </w:t>
      </w:r>
    </w:p>
    <w:p w:rsidR="004C027A" w:rsidRPr="00D16565" w:rsidRDefault="00A010F3" w:rsidP="004C027A">
      <w:pPr>
        <w:spacing w:line="240" w:lineRule="auto"/>
        <w:ind w:left="720"/>
        <w:rPr>
          <w:b/>
          <w:sz w:val="24"/>
          <w:szCs w:val="24"/>
        </w:rPr>
      </w:pPr>
      <w:r>
        <w:rPr>
          <w:b/>
          <w:sz w:val="24"/>
          <w:szCs w:val="24"/>
        </w:rPr>
        <w:t>Please note no decisions can be made on these items anything raised which requires a decision of the council will be included as an agenda item at the next Parish Council meeting.</w:t>
      </w:r>
    </w:p>
    <w:p w:rsidR="00462BEF" w:rsidRDefault="00E77107" w:rsidP="00462BEF">
      <w:pPr>
        <w:autoSpaceDE w:val="0"/>
        <w:autoSpaceDN w:val="0"/>
        <w:adjustRightInd w:val="0"/>
        <w:spacing w:after="0" w:line="240" w:lineRule="auto"/>
        <w:rPr>
          <w:rFonts w:cstheme="minorHAnsi"/>
          <w:bCs/>
          <w:sz w:val="24"/>
          <w:szCs w:val="24"/>
        </w:rPr>
      </w:pPr>
      <w:r>
        <w:rPr>
          <w:rFonts w:cstheme="minorHAnsi"/>
          <w:bCs/>
          <w:sz w:val="24"/>
          <w:szCs w:val="24"/>
        </w:rPr>
        <w:t xml:space="preserve">Councillor Holland reported on the progress of the footpaths group.  Contact has been made with the Purton Parish Council footpath group; the two groups that run </w:t>
      </w:r>
      <w:r w:rsidR="00D16565">
        <w:rPr>
          <w:rFonts w:cstheme="minorHAnsi"/>
          <w:bCs/>
          <w:sz w:val="24"/>
          <w:szCs w:val="24"/>
        </w:rPr>
        <w:t xml:space="preserve">in Purton </w:t>
      </w:r>
      <w:r>
        <w:rPr>
          <w:rFonts w:cstheme="minorHAnsi"/>
          <w:bCs/>
          <w:sz w:val="24"/>
          <w:szCs w:val="24"/>
        </w:rPr>
        <w:t>are linked to walking groups and try to walk every path at least once a year.  Purton have advised that they have similar issues with identifying landowners.  They use power tools to assist in path clearance and one member has a chainsaw certificate.  Councillor Holland</w:t>
      </w:r>
      <w:r w:rsidR="00D16565">
        <w:rPr>
          <w:rFonts w:cstheme="minorHAnsi"/>
          <w:bCs/>
          <w:sz w:val="24"/>
          <w:szCs w:val="24"/>
        </w:rPr>
        <w:t xml:space="preserve"> advised that he intends to spend</w:t>
      </w:r>
      <w:r>
        <w:rPr>
          <w:rFonts w:cstheme="minorHAnsi"/>
          <w:bCs/>
          <w:sz w:val="24"/>
          <w:szCs w:val="24"/>
        </w:rPr>
        <w:t xml:space="preserve"> a day with them to see how they work.  </w:t>
      </w:r>
    </w:p>
    <w:p w:rsidR="00E77107" w:rsidRDefault="00E77107" w:rsidP="00462BEF">
      <w:pPr>
        <w:autoSpaceDE w:val="0"/>
        <w:autoSpaceDN w:val="0"/>
        <w:adjustRightInd w:val="0"/>
        <w:spacing w:after="0" w:line="240" w:lineRule="auto"/>
        <w:rPr>
          <w:rFonts w:cstheme="minorHAnsi"/>
          <w:bCs/>
          <w:sz w:val="24"/>
          <w:szCs w:val="24"/>
        </w:rPr>
      </w:pPr>
    </w:p>
    <w:p w:rsidR="00A010F3" w:rsidRDefault="00E77107" w:rsidP="00A010F3">
      <w:pPr>
        <w:spacing w:line="240" w:lineRule="auto"/>
        <w:rPr>
          <w:sz w:val="24"/>
          <w:szCs w:val="24"/>
        </w:rPr>
      </w:pPr>
      <w:r>
        <w:rPr>
          <w:rFonts w:cstheme="minorHAnsi"/>
          <w:bCs/>
          <w:sz w:val="24"/>
          <w:szCs w:val="24"/>
        </w:rPr>
        <w:t>Councillor Holland is also putting together some dates in the autumn and winter for group days to work o</w:t>
      </w:r>
      <w:r w:rsidR="00A010F3">
        <w:rPr>
          <w:rFonts w:cstheme="minorHAnsi"/>
          <w:bCs/>
          <w:sz w:val="24"/>
          <w:szCs w:val="24"/>
        </w:rPr>
        <w:t>n the paths; these will be publicised in the newsletter.</w:t>
      </w:r>
      <w:r>
        <w:rPr>
          <w:rFonts w:cstheme="minorHAnsi"/>
          <w:bCs/>
          <w:sz w:val="24"/>
          <w:szCs w:val="24"/>
        </w:rPr>
        <w:t xml:space="preserve">  There is a longer term plan to look at getting a strimmer to help clear paths and an application to the community fund is being considered.  Councillor Holland plans to carry out some strimming of paths to see how long it takes to complete and how it could work with</w:t>
      </w:r>
      <w:r w:rsidR="00D16565">
        <w:rPr>
          <w:rFonts w:cstheme="minorHAnsi"/>
          <w:bCs/>
          <w:sz w:val="24"/>
          <w:szCs w:val="24"/>
        </w:rPr>
        <w:t xml:space="preserve"> the proposed</w:t>
      </w:r>
      <w:r>
        <w:rPr>
          <w:rFonts w:cstheme="minorHAnsi"/>
          <w:bCs/>
          <w:sz w:val="24"/>
          <w:szCs w:val="24"/>
        </w:rPr>
        <w:t xml:space="preserve"> team days.  The purchase of hand tools </w:t>
      </w:r>
      <w:r w:rsidR="00A010F3">
        <w:rPr>
          <w:rFonts w:cstheme="minorHAnsi"/>
          <w:bCs/>
          <w:sz w:val="24"/>
          <w:szCs w:val="24"/>
        </w:rPr>
        <w:t xml:space="preserve">and a first aid kit </w:t>
      </w:r>
      <w:r>
        <w:rPr>
          <w:rFonts w:cstheme="minorHAnsi"/>
          <w:bCs/>
          <w:sz w:val="24"/>
          <w:szCs w:val="24"/>
        </w:rPr>
        <w:t xml:space="preserve">using the £400 budget set aside is in process.  </w:t>
      </w:r>
      <w:r w:rsidR="00A010F3">
        <w:rPr>
          <w:sz w:val="24"/>
          <w:szCs w:val="24"/>
        </w:rPr>
        <w:t>It was noted that in a few areas where there are larger trees and branches to be removed it would be good to get help from the landowners to complete this.</w:t>
      </w:r>
    </w:p>
    <w:p w:rsidR="00E77107" w:rsidRDefault="00E77107" w:rsidP="00462BEF">
      <w:pPr>
        <w:autoSpaceDE w:val="0"/>
        <w:autoSpaceDN w:val="0"/>
        <w:adjustRightInd w:val="0"/>
        <w:spacing w:after="0" w:line="240" w:lineRule="auto"/>
        <w:rPr>
          <w:rFonts w:cstheme="minorHAnsi"/>
          <w:bCs/>
          <w:sz w:val="24"/>
          <w:szCs w:val="24"/>
        </w:rPr>
      </w:pPr>
    </w:p>
    <w:p w:rsidR="00E77107" w:rsidRDefault="00E77107" w:rsidP="00462BEF">
      <w:pPr>
        <w:autoSpaceDE w:val="0"/>
        <w:autoSpaceDN w:val="0"/>
        <w:adjustRightInd w:val="0"/>
        <w:spacing w:after="0" w:line="240" w:lineRule="auto"/>
        <w:rPr>
          <w:sz w:val="24"/>
          <w:szCs w:val="24"/>
        </w:rPr>
      </w:pPr>
      <w:r>
        <w:rPr>
          <w:rFonts w:cstheme="minorHAnsi"/>
          <w:bCs/>
          <w:sz w:val="24"/>
          <w:szCs w:val="24"/>
        </w:rPr>
        <w:t xml:space="preserve">Councillor Holland noted that it looks like works have been done at </w:t>
      </w:r>
      <w:r>
        <w:rPr>
          <w:sz w:val="24"/>
          <w:szCs w:val="24"/>
        </w:rPr>
        <w:t>Brewery Lane/</w:t>
      </w:r>
      <w:r w:rsidRPr="00EB5E6B">
        <w:rPr>
          <w:sz w:val="24"/>
          <w:szCs w:val="24"/>
        </w:rPr>
        <w:t>Manor farm</w:t>
      </w:r>
      <w:r>
        <w:rPr>
          <w:sz w:val="24"/>
          <w:szCs w:val="24"/>
        </w:rPr>
        <w:t xml:space="preserve"> area paths; </w:t>
      </w:r>
      <w:r w:rsidRPr="00EB5E6B">
        <w:rPr>
          <w:sz w:val="24"/>
          <w:szCs w:val="24"/>
        </w:rPr>
        <w:t>they may have taken on board some of the comments</w:t>
      </w:r>
      <w:r>
        <w:rPr>
          <w:sz w:val="24"/>
          <w:szCs w:val="24"/>
        </w:rPr>
        <w:t xml:space="preserve"> in the letter sent recently</w:t>
      </w:r>
      <w:r w:rsidRPr="00EB5E6B">
        <w:rPr>
          <w:sz w:val="24"/>
          <w:szCs w:val="24"/>
        </w:rPr>
        <w:t xml:space="preserve">.  </w:t>
      </w:r>
    </w:p>
    <w:p w:rsidR="00A010F3" w:rsidRDefault="00A010F3" w:rsidP="00462BEF">
      <w:pPr>
        <w:autoSpaceDE w:val="0"/>
        <w:autoSpaceDN w:val="0"/>
        <w:adjustRightInd w:val="0"/>
        <w:spacing w:after="0" w:line="240" w:lineRule="auto"/>
        <w:rPr>
          <w:sz w:val="24"/>
          <w:szCs w:val="24"/>
        </w:rPr>
      </w:pPr>
    </w:p>
    <w:p w:rsidR="00A010F3" w:rsidRDefault="00A010F3" w:rsidP="00462BEF">
      <w:pPr>
        <w:autoSpaceDE w:val="0"/>
        <w:autoSpaceDN w:val="0"/>
        <w:adjustRightInd w:val="0"/>
        <w:spacing w:after="0" w:line="240" w:lineRule="auto"/>
        <w:rPr>
          <w:sz w:val="24"/>
          <w:szCs w:val="24"/>
        </w:rPr>
      </w:pPr>
    </w:p>
    <w:p w:rsidR="00A010F3" w:rsidRDefault="00A010F3" w:rsidP="00462BEF">
      <w:pPr>
        <w:autoSpaceDE w:val="0"/>
        <w:autoSpaceDN w:val="0"/>
        <w:adjustRightInd w:val="0"/>
        <w:spacing w:after="0" w:line="240" w:lineRule="auto"/>
        <w:rPr>
          <w:sz w:val="24"/>
          <w:szCs w:val="24"/>
        </w:rPr>
      </w:pPr>
      <w:r>
        <w:rPr>
          <w:sz w:val="24"/>
          <w:szCs w:val="24"/>
        </w:rPr>
        <w:t>Councillor Pearce raised the question of having a ‘Children Playing’ sign at Horns Lane at the last CATG meeting.  It was confirmed that an application would need to be made to the GATG group.</w:t>
      </w:r>
    </w:p>
    <w:p w:rsidR="00A010F3" w:rsidRDefault="00A010F3" w:rsidP="00462BEF">
      <w:pPr>
        <w:autoSpaceDE w:val="0"/>
        <w:autoSpaceDN w:val="0"/>
        <w:adjustRightInd w:val="0"/>
        <w:spacing w:after="0" w:line="240" w:lineRule="auto"/>
        <w:rPr>
          <w:sz w:val="24"/>
          <w:szCs w:val="24"/>
        </w:rPr>
      </w:pPr>
    </w:p>
    <w:p w:rsidR="00A010F3" w:rsidRDefault="00A010F3" w:rsidP="00462BEF">
      <w:pPr>
        <w:autoSpaceDE w:val="0"/>
        <w:autoSpaceDN w:val="0"/>
        <w:adjustRightInd w:val="0"/>
        <w:spacing w:after="0" w:line="240" w:lineRule="auto"/>
        <w:rPr>
          <w:sz w:val="24"/>
          <w:szCs w:val="24"/>
        </w:rPr>
      </w:pPr>
      <w:r>
        <w:rPr>
          <w:sz w:val="24"/>
          <w:szCs w:val="24"/>
        </w:rPr>
        <w:t xml:space="preserve">Councillor Pearce noted that the poles for the speed limit reminder devices are on the work schedule for Wiltshire </w:t>
      </w:r>
      <w:r w:rsidR="00602B63">
        <w:rPr>
          <w:sz w:val="24"/>
          <w:szCs w:val="24"/>
        </w:rPr>
        <w:t>Council and</w:t>
      </w:r>
      <w:r>
        <w:rPr>
          <w:sz w:val="24"/>
          <w:szCs w:val="24"/>
        </w:rPr>
        <w:t xml:space="preserve"> the locations of these have been advised in the newsletter.</w:t>
      </w:r>
    </w:p>
    <w:p w:rsidR="00E77107" w:rsidRDefault="00E77107" w:rsidP="00462BEF">
      <w:pPr>
        <w:autoSpaceDE w:val="0"/>
        <w:autoSpaceDN w:val="0"/>
        <w:adjustRightInd w:val="0"/>
        <w:spacing w:after="0" w:line="240" w:lineRule="auto"/>
        <w:rPr>
          <w:rFonts w:cstheme="minorHAnsi"/>
          <w:bCs/>
          <w:sz w:val="24"/>
          <w:szCs w:val="24"/>
        </w:rPr>
      </w:pPr>
    </w:p>
    <w:p w:rsidR="00066439" w:rsidRDefault="00A010F3" w:rsidP="00EB5E6B">
      <w:pPr>
        <w:spacing w:line="240" w:lineRule="auto"/>
        <w:rPr>
          <w:sz w:val="24"/>
          <w:szCs w:val="24"/>
        </w:rPr>
      </w:pPr>
      <w:r>
        <w:rPr>
          <w:sz w:val="24"/>
          <w:szCs w:val="24"/>
        </w:rPr>
        <w:t xml:space="preserve">It was noted that the </w:t>
      </w:r>
      <w:r w:rsidR="00066439">
        <w:rPr>
          <w:sz w:val="24"/>
          <w:szCs w:val="24"/>
        </w:rPr>
        <w:t>Appleford</w:t>
      </w:r>
      <w:r>
        <w:rPr>
          <w:sz w:val="24"/>
          <w:szCs w:val="24"/>
        </w:rPr>
        <w:t xml:space="preserve"> </w:t>
      </w:r>
      <w:r w:rsidR="00602B63">
        <w:rPr>
          <w:sz w:val="24"/>
          <w:szCs w:val="24"/>
        </w:rPr>
        <w:t>inquiry reconvenes next week on the 16</w:t>
      </w:r>
      <w:r w:rsidR="00602B63" w:rsidRPr="00602B63">
        <w:rPr>
          <w:sz w:val="24"/>
          <w:szCs w:val="24"/>
          <w:vertAlign w:val="superscript"/>
        </w:rPr>
        <w:t>th</w:t>
      </w:r>
      <w:r w:rsidR="00602B63">
        <w:rPr>
          <w:sz w:val="24"/>
          <w:szCs w:val="24"/>
        </w:rPr>
        <w:t>, 18</w:t>
      </w:r>
      <w:r w:rsidR="00602B63" w:rsidRPr="00602B63">
        <w:rPr>
          <w:sz w:val="24"/>
          <w:szCs w:val="24"/>
          <w:vertAlign w:val="superscript"/>
        </w:rPr>
        <w:t>th</w:t>
      </w:r>
      <w:r w:rsidR="00602B63">
        <w:rPr>
          <w:sz w:val="24"/>
          <w:szCs w:val="24"/>
        </w:rPr>
        <w:t xml:space="preserve"> and 19</w:t>
      </w:r>
      <w:r w:rsidR="00602B63" w:rsidRPr="00602B63">
        <w:rPr>
          <w:sz w:val="24"/>
          <w:szCs w:val="24"/>
          <w:vertAlign w:val="superscript"/>
        </w:rPr>
        <w:t>th</w:t>
      </w:r>
      <w:r w:rsidR="00602B63">
        <w:rPr>
          <w:sz w:val="24"/>
          <w:szCs w:val="24"/>
        </w:rPr>
        <w:t xml:space="preserve"> July.</w:t>
      </w:r>
    </w:p>
    <w:p w:rsidR="000F10A2" w:rsidRDefault="00602B63" w:rsidP="00EB5E6B">
      <w:pPr>
        <w:spacing w:line="240" w:lineRule="auto"/>
        <w:rPr>
          <w:sz w:val="24"/>
          <w:szCs w:val="24"/>
        </w:rPr>
      </w:pPr>
      <w:r>
        <w:rPr>
          <w:sz w:val="24"/>
          <w:szCs w:val="24"/>
        </w:rPr>
        <w:t>Councillors Jordan and Holland will be v</w:t>
      </w:r>
      <w:r w:rsidR="000F10A2">
        <w:rPr>
          <w:sz w:val="24"/>
          <w:szCs w:val="24"/>
        </w:rPr>
        <w:t>isit</w:t>
      </w:r>
      <w:r>
        <w:rPr>
          <w:sz w:val="24"/>
          <w:szCs w:val="24"/>
        </w:rPr>
        <w:t>ing the</w:t>
      </w:r>
      <w:r w:rsidR="000F10A2">
        <w:rPr>
          <w:sz w:val="24"/>
          <w:szCs w:val="24"/>
        </w:rPr>
        <w:t xml:space="preserve"> school </w:t>
      </w:r>
      <w:r>
        <w:rPr>
          <w:sz w:val="24"/>
          <w:szCs w:val="24"/>
        </w:rPr>
        <w:t xml:space="preserve">on </w:t>
      </w:r>
      <w:r w:rsidR="000F10A2">
        <w:rPr>
          <w:sz w:val="24"/>
          <w:szCs w:val="24"/>
        </w:rPr>
        <w:t>12</w:t>
      </w:r>
      <w:r w:rsidR="000F10A2" w:rsidRPr="000F10A2">
        <w:rPr>
          <w:sz w:val="24"/>
          <w:szCs w:val="24"/>
          <w:vertAlign w:val="superscript"/>
        </w:rPr>
        <w:t>th</w:t>
      </w:r>
      <w:r w:rsidR="000F10A2">
        <w:rPr>
          <w:sz w:val="24"/>
          <w:szCs w:val="24"/>
        </w:rPr>
        <w:t xml:space="preserve"> July</w:t>
      </w:r>
      <w:r>
        <w:rPr>
          <w:sz w:val="24"/>
          <w:szCs w:val="24"/>
        </w:rPr>
        <w:t xml:space="preserve"> to look at the Peaceful Garden</w:t>
      </w:r>
      <w:r w:rsidR="000F10A2">
        <w:rPr>
          <w:sz w:val="24"/>
          <w:szCs w:val="24"/>
        </w:rPr>
        <w:t>.</w:t>
      </w:r>
    </w:p>
    <w:p w:rsidR="00EB5E6B" w:rsidRPr="00EB5E6B" w:rsidRDefault="00EB5E6B" w:rsidP="00EB5E6B">
      <w:pPr>
        <w:spacing w:line="240" w:lineRule="auto"/>
        <w:rPr>
          <w:sz w:val="24"/>
          <w:szCs w:val="24"/>
        </w:rPr>
      </w:pPr>
    </w:p>
    <w:p w:rsidR="00462BEF" w:rsidRDefault="00462BEF" w:rsidP="00462BEF">
      <w:pPr>
        <w:spacing w:line="240" w:lineRule="auto"/>
        <w:rPr>
          <w:rFonts w:cstheme="minorHAnsi"/>
          <w:b/>
          <w:sz w:val="24"/>
          <w:szCs w:val="24"/>
        </w:rPr>
      </w:pPr>
      <w:r w:rsidRPr="00802FE7">
        <w:rPr>
          <w:rFonts w:cstheme="minorHAnsi"/>
          <w:b/>
          <w:sz w:val="24"/>
          <w:szCs w:val="24"/>
        </w:rPr>
        <w:t xml:space="preserve">Next Meeting Monday </w:t>
      </w:r>
      <w:r>
        <w:rPr>
          <w:rFonts w:cstheme="minorHAnsi"/>
          <w:b/>
          <w:sz w:val="24"/>
          <w:szCs w:val="24"/>
        </w:rPr>
        <w:t>12</w:t>
      </w:r>
      <w:r>
        <w:rPr>
          <w:rFonts w:cstheme="minorHAnsi"/>
          <w:b/>
          <w:sz w:val="24"/>
          <w:szCs w:val="24"/>
          <w:vertAlign w:val="superscript"/>
        </w:rPr>
        <w:t xml:space="preserve">th </w:t>
      </w:r>
      <w:r>
        <w:rPr>
          <w:rFonts w:cstheme="minorHAnsi"/>
          <w:b/>
          <w:sz w:val="24"/>
          <w:szCs w:val="24"/>
        </w:rPr>
        <w:t>August 2019</w:t>
      </w:r>
    </w:p>
    <w:p w:rsidR="00462BEF" w:rsidRDefault="00462BEF" w:rsidP="00462BEF">
      <w:pPr>
        <w:spacing w:line="240" w:lineRule="auto"/>
        <w:rPr>
          <w:rFonts w:cstheme="minorHAnsi"/>
          <w:b/>
          <w:sz w:val="24"/>
          <w:szCs w:val="24"/>
        </w:rPr>
      </w:pPr>
      <w:r>
        <w:rPr>
          <w:rFonts w:cstheme="minorHAnsi"/>
          <w:b/>
          <w:sz w:val="24"/>
          <w:szCs w:val="24"/>
        </w:rPr>
        <w:t xml:space="preserve">Meeting closed at: </w:t>
      </w:r>
      <w:r w:rsidR="00FC7424">
        <w:rPr>
          <w:rFonts w:cstheme="minorHAnsi"/>
          <w:b/>
          <w:sz w:val="24"/>
          <w:szCs w:val="24"/>
        </w:rPr>
        <w:t>8.10</w:t>
      </w:r>
      <w:r w:rsidR="006E159C">
        <w:rPr>
          <w:rFonts w:cstheme="minorHAnsi"/>
          <w:b/>
          <w:sz w:val="24"/>
          <w:szCs w:val="24"/>
        </w:rPr>
        <w:t>pm</w:t>
      </w:r>
    </w:p>
    <w:p w:rsidR="007B5288" w:rsidRDefault="007B5288" w:rsidP="007B5288">
      <w:pPr>
        <w:spacing w:line="240" w:lineRule="auto"/>
        <w:rPr>
          <w:rFonts w:cstheme="minorHAnsi"/>
          <w:b/>
          <w:sz w:val="24"/>
          <w:szCs w:val="24"/>
        </w:rPr>
      </w:pPr>
      <w:r>
        <w:rPr>
          <w:rFonts w:cstheme="minorHAnsi"/>
          <w:b/>
          <w:sz w:val="24"/>
          <w:szCs w:val="24"/>
        </w:rPr>
        <w:t>Signed: …………………………………………………  Dated:  12</w:t>
      </w:r>
      <w:r w:rsidRPr="007B5288">
        <w:rPr>
          <w:rFonts w:cstheme="minorHAnsi"/>
          <w:b/>
          <w:sz w:val="24"/>
          <w:szCs w:val="24"/>
          <w:vertAlign w:val="superscript"/>
        </w:rPr>
        <w:t>th</w:t>
      </w:r>
      <w:r>
        <w:rPr>
          <w:rFonts w:cstheme="minorHAnsi"/>
          <w:b/>
          <w:sz w:val="24"/>
          <w:szCs w:val="24"/>
        </w:rPr>
        <w:t xml:space="preserve"> August 2019</w:t>
      </w:r>
    </w:p>
    <w:p w:rsidR="00193580" w:rsidRPr="00ED7E67" w:rsidRDefault="007B5288" w:rsidP="00ED7E67">
      <w:pPr>
        <w:spacing w:line="240" w:lineRule="auto"/>
        <w:rPr>
          <w:rFonts w:cstheme="minorHAnsi"/>
          <w:b/>
          <w:sz w:val="24"/>
          <w:szCs w:val="24"/>
        </w:rPr>
      </w:pPr>
      <w:r>
        <w:rPr>
          <w:rFonts w:cstheme="minorHAnsi"/>
          <w:b/>
          <w:sz w:val="24"/>
          <w:szCs w:val="24"/>
        </w:rPr>
        <w:tab/>
      </w:r>
      <w:r>
        <w:rPr>
          <w:rFonts w:cstheme="minorHAnsi"/>
          <w:b/>
          <w:sz w:val="24"/>
          <w:szCs w:val="24"/>
        </w:rPr>
        <w:tab/>
        <w:t xml:space="preserve">Chairman, Councillor J Jordan </w:t>
      </w:r>
    </w:p>
    <w:sectPr w:rsidR="00193580" w:rsidRPr="00ED7E6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8E" w:rsidRDefault="001A6D8E" w:rsidP="00E8191E">
      <w:pPr>
        <w:spacing w:after="0" w:line="240" w:lineRule="auto"/>
      </w:pPr>
      <w:r>
        <w:separator/>
      </w:r>
    </w:p>
  </w:endnote>
  <w:endnote w:type="continuationSeparator" w:id="0">
    <w:p w:rsidR="001A6D8E" w:rsidRDefault="001A6D8E" w:rsidP="00E8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8E" w:rsidRDefault="001A6D8E" w:rsidP="00E8191E">
      <w:pPr>
        <w:spacing w:after="0" w:line="240" w:lineRule="auto"/>
      </w:pPr>
      <w:r>
        <w:separator/>
      </w:r>
    </w:p>
  </w:footnote>
  <w:footnote w:type="continuationSeparator" w:id="0">
    <w:p w:rsidR="001A6D8E" w:rsidRDefault="001A6D8E" w:rsidP="00E81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81" w:rsidRDefault="00F05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s://ssl.gstatic.com/ui/v1/icons/mail/images/cleardot.gif" style="width:.6pt;height:.6pt;visibility:visible;mso-wrap-style:square" o:bullet="t">
        <v:imagedata r:id="rId1" o:title="cleardot"/>
      </v:shape>
    </w:pict>
  </w:numPicBullet>
  <w:abstractNum w:abstractNumId="0">
    <w:nsid w:val="74FA7697"/>
    <w:multiLevelType w:val="hybridMultilevel"/>
    <w:tmpl w:val="5784BC02"/>
    <w:lvl w:ilvl="0" w:tplc="059C7B7A">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446E38"/>
    <w:multiLevelType w:val="hybridMultilevel"/>
    <w:tmpl w:val="5AF6FD7C"/>
    <w:lvl w:ilvl="0" w:tplc="2828124E">
      <w:start w:val="1"/>
      <w:numFmt w:val="bullet"/>
      <w:lvlText w:val=""/>
      <w:lvlPicBulletId w:val="0"/>
      <w:lvlJc w:val="left"/>
      <w:pPr>
        <w:tabs>
          <w:tab w:val="num" w:pos="720"/>
        </w:tabs>
        <w:ind w:left="720" w:hanging="360"/>
      </w:pPr>
      <w:rPr>
        <w:rFonts w:ascii="Symbol" w:hAnsi="Symbol" w:hint="default"/>
      </w:rPr>
    </w:lvl>
    <w:lvl w:ilvl="1" w:tplc="974E3280" w:tentative="1">
      <w:start w:val="1"/>
      <w:numFmt w:val="bullet"/>
      <w:lvlText w:val=""/>
      <w:lvlJc w:val="left"/>
      <w:pPr>
        <w:tabs>
          <w:tab w:val="num" w:pos="1440"/>
        </w:tabs>
        <w:ind w:left="1440" w:hanging="360"/>
      </w:pPr>
      <w:rPr>
        <w:rFonts w:ascii="Symbol" w:hAnsi="Symbol" w:hint="default"/>
      </w:rPr>
    </w:lvl>
    <w:lvl w:ilvl="2" w:tplc="D12ACF1C" w:tentative="1">
      <w:start w:val="1"/>
      <w:numFmt w:val="bullet"/>
      <w:lvlText w:val=""/>
      <w:lvlJc w:val="left"/>
      <w:pPr>
        <w:tabs>
          <w:tab w:val="num" w:pos="2160"/>
        </w:tabs>
        <w:ind w:left="2160" w:hanging="360"/>
      </w:pPr>
      <w:rPr>
        <w:rFonts w:ascii="Symbol" w:hAnsi="Symbol" w:hint="default"/>
      </w:rPr>
    </w:lvl>
    <w:lvl w:ilvl="3" w:tplc="01682FBC" w:tentative="1">
      <w:start w:val="1"/>
      <w:numFmt w:val="bullet"/>
      <w:lvlText w:val=""/>
      <w:lvlJc w:val="left"/>
      <w:pPr>
        <w:tabs>
          <w:tab w:val="num" w:pos="2880"/>
        </w:tabs>
        <w:ind w:left="2880" w:hanging="360"/>
      </w:pPr>
      <w:rPr>
        <w:rFonts w:ascii="Symbol" w:hAnsi="Symbol" w:hint="default"/>
      </w:rPr>
    </w:lvl>
    <w:lvl w:ilvl="4" w:tplc="A70617BA" w:tentative="1">
      <w:start w:val="1"/>
      <w:numFmt w:val="bullet"/>
      <w:lvlText w:val=""/>
      <w:lvlJc w:val="left"/>
      <w:pPr>
        <w:tabs>
          <w:tab w:val="num" w:pos="3600"/>
        </w:tabs>
        <w:ind w:left="3600" w:hanging="360"/>
      </w:pPr>
      <w:rPr>
        <w:rFonts w:ascii="Symbol" w:hAnsi="Symbol" w:hint="default"/>
      </w:rPr>
    </w:lvl>
    <w:lvl w:ilvl="5" w:tplc="8014027A" w:tentative="1">
      <w:start w:val="1"/>
      <w:numFmt w:val="bullet"/>
      <w:lvlText w:val=""/>
      <w:lvlJc w:val="left"/>
      <w:pPr>
        <w:tabs>
          <w:tab w:val="num" w:pos="4320"/>
        </w:tabs>
        <w:ind w:left="4320" w:hanging="360"/>
      </w:pPr>
      <w:rPr>
        <w:rFonts w:ascii="Symbol" w:hAnsi="Symbol" w:hint="default"/>
      </w:rPr>
    </w:lvl>
    <w:lvl w:ilvl="6" w:tplc="528AE40C" w:tentative="1">
      <w:start w:val="1"/>
      <w:numFmt w:val="bullet"/>
      <w:lvlText w:val=""/>
      <w:lvlJc w:val="left"/>
      <w:pPr>
        <w:tabs>
          <w:tab w:val="num" w:pos="5040"/>
        </w:tabs>
        <w:ind w:left="5040" w:hanging="360"/>
      </w:pPr>
      <w:rPr>
        <w:rFonts w:ascii="Symbol" w:hAnsi="Symbol" w:hint="default"/>
      </w:rPr>
    </w:lvl>
    <w:lvl w:ilvl="7" w:tplc="3844FC50" w:tentative="1">
      <w:start w:val="1"/>
      <w:numFmt w:val="bullet"/>
      <w:lvlText w:val=""/>
      <w:lvlJc w:val="left"/>
      <w:pPr>
        <w:tabs>
          <w:tab w:val="num" w:pos="5760"/>
        </w:tabs>
        <w:ind w:left="5760" w:hanging="360"/>
      </w:pPr>
      <w:rPr>
        <w:rFonts w:ascii="Symbol" w:hAnsi="Symbol" w:hint="default"/>
      </w:rPr>
    </w:lvl>
    <w:lvl w:ilvl="8" w:tplc="2CFAD95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Jordan">
    <w15:presenceInfo w15:providerId="Windows Live" w15:userId="84bc43bf18660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FE"/>
    <w:rsid w:val="00025895"/>
    <w:rsid w:val="00066439"/>
    <w:rsid w:val="000B3526"/>
    <w:rsid w:val="000B6FDD"/>
    <w:rsid w:val="000C3D4A"/>
    <w:rsid w:val="000F10A2"/>
    <w:rsid w:val="00114A2E"/>
    <w:rsid w:val="00121CAD"/>
    <w:rsid w:val="001628EE"/>
    <w:rsid w:val="00167995"/>
    <w:rsid w:val="00176FCC"/>
    <w:rsid w:val="00182F8C"/>
    <w:rsid w:val="00187C7D"/>
    <w:rsid w:val="00193580"/>
    <w:rsid w:val="001A6D8E"/>
    <w:rsid w:val="00210FFC"/>
    <w:rsid w:val="00231C39"/>
    <w:rsid w:val="00234BC1"/>
    <w:rsid w:val="0025266C"/>
    <w:rsid w:val="00273C77"/>
    <w:rsid w:val="002B0F2E"/>
    <w:rsid w:val="002E6698"/>
    <w:rsid w:val="002E7FE0"/>
    <w:rsid w:val="002F43E1"/>
    <w:rsid w:val="002F478A"/>
    <w:rsid w:val="003265E7"/>
    <w:rsid w:val="003455CC"/>
    <w:rsid w:val="003570F5"/>
    <w:rsid w:val="003B69EB"/>
    <w:rsid w:val="003B7286"/>
    <w:rsid w:val="003E351A"/>
    <w:rsid w:val="00441026"/>
    <w:rsid w:val="00444A08"/>
    <w:rsid w:val="00462BEF"/>
    <w:rsid w:val="0046661F"/>
    <w:rsid w:val="00483986"/>
    <w:rsid w:val="004B00B7"/>
    <w:rsid w:val="004C027A"/>
    <w:rsid w:val="005046A9"/>
    <w:rsid w:val="00513BE9"/>
    <w:rsid w:val="0057535B"/>
    <w:rsid w:val="00582AE1"/>
    <w:rsid w:val="005E5BF7"/>
    <w:rsid w:val="00602B63"/>
    <w:rsid w:val="006230EA"/>
    <w:rsid w:val="00644963"/>
    <w:rsid w:val="006A688D"/>
    <w:rsid w:val="006C3E42"/>
    <w:rsid w:val="006D27AE"/>
    <w:rsid w:val="006D3A30"/>
    <w:rsid w:val="006E159C"/>
    <w:rsid w:val="007148FB"/>
    <w:rsid w:val="00716DF7"/>
    <w:rsid w:val="00762AD4"/>
    <w:rsid w:val="0076415C"/>
    <w:rsid w:val="007711FE"/>
    <w:rsid w:val="0078629E"/>
    <w:rsid w:val="007B5288"/>
    <w:rsid w:val="00816FD9"/>
    <w:rsid w:val="00911212"/>
    <w:rsid w:val="009308EC"/>
    <w:rsid w:val="00930FE9"/>
    <w:rsid w:val="009348E1"/>
    <w:rsid w:val="00936230"/>
    <w:rsid w:val="00960BA9"/>
    <w:rsid w:val="00966D26"/>
    <w:rsid w:val="009863CB"/>
    <w:rsid w:val="0099173D"/>
    <w:rsid w:val="009C3E12"/>
    <w:rsid w:val="009D6B0A"/>
    <w:rsid w:val="009F5B41"/>
    <w:rsid w:val="00A010F3"/>
    <w:rsid w:val="00A240DC"/>
    <w:rsid w:val="00A74A0D"/>
    <w:rsid w:val="00A92E8F"/>
    <w:rsid w:val="00A93A8E"/>
    <w:rsid w:val="00A96974"/>
    <w:rsid w:val="00AE2E1E"/>
    <w:rsid w:val="00B07FCF"/>
    <w:rsid w:val="00B61DA3"/>
    <w:rsid w:val="00B6204A"/>
    <w:rsid w:val="00C767E0"/>
    <w:rsid w:val="00C84BBF"/>
    <w:rsid w:val="00C87174"/>
    <w:rsid w:val="00CB4FEC"/>
    <w:rsid w:val="00CB52CF"/>
    <w:rsid w:val="00CF65D0"/>
    <w:rsid w:val="00D13ED5"/>
    <w:rsid w:val="00D16565"/>
    <w:rsid w:val="00D55035"/>
    <w:rsid w:val="00D5730C"/>
    <w:rsid w:val="00D64B91"/>
    <w:rsid w:val="00D67E5E"/>
    <w:rsid w:val="00DB335C"/>
    <w:rsid w:val="00DD79FE"/>
    <w:rsid w:val="00E04D4A"/>
    <w:rsid w:val="00E12B8C"/>
    <w:rsid w:val="00E2422E"/>
    <w:rsid w:val="00E671AA"/>
    <w:rsid w:val="00E72C22"/>
    <w:rsid w:val="00E77107"/>
    <w:rsid w:val="00E8191E"/>
    <w:rsid w:val="00EB5E6B"/>
    <w:rsid w:val="00ED7E67"/>
    <w:rsid w:val="00EF1DCC"/>
    <w:rsid w:val="00EF7A51"/>
    <w:rsid w:val="00F05881"/>
    <w:rsid w:val="00F80E84"/>
    <w:rsid w:val="00F81272"/>
    <w:rsid w:val="00FC7424"/>
    <w:rsid w:val="00FF6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FE"/>
    <w:rPr>
      <w:rFonts w:ascii="Tahoma" w:hAnsi="Tahoma" w:cs="Tahoma"/>
      <w:sz w:val="16"/>
      <w:szCs w:val="16"/>
    </w:rPr>
  </w:style>
  <w:style w:type="table" w:styleId="TableGrid">
    <w:name w:val="Table Grid"/>
    <w:basedOn w:val="TableNormal"/>
    <w:uiPriority w:val="39"/>
    <w:rsid w:val="00DD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91E"/>
  </w:style>
  <w:style w:type="paragraph" w:styleId="Footer">
    <w:name w:val="footer"/>
    <w:basedOn w:val="Normal"/>
    <w:link w:val="FooterChar"/>
    <w:uiPriority w:val="99"/>
    <w:unhideWhenUsed/>
    <w:rsid w:val="00E81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91E"/>
  </w:style>
  <w:style w:type="character" w:styleId="Hyperlink">
    <w:name w:val="Hyperlink"/>
    <w:basedOn w:val="DefaultParagraphFont"/>
    <w:uiPriority w:val="99"/>
    <w:unhideWhenUsed/>
    <w:rsid w:val="00462BEF"/>
    <w:rPr>
      <w:color w:val="0000FF" w:themeColor="hyperlink"/>
      <w:u w:val="single"/>
    </w:rPr>
  </w:style>
  <w:style w:type="paragraph" w:styleId="ListParagraph">
    <w:name w:val="List Paragraph"/>
    <w:basedOn w:val="Normal"/>
    <w:uiPriority w:val="34"/>
    <w:qFormat/>
    <w:rsid w:val="00EB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FE"/>
    <w:rPr>
      <w:rFonts w:ascii="Tahoma" w:hAnsi="Tahoma" w:cs="Tahoma"/>
      <w:sz w:val="16"/>
      <w:szCs w:val="16"/>
    </w:rPr>
  </w:style>
  <w:style w:type="table" w:styleId="TableGrid">
    <w:name w:val="Table Grid"/>
    <w:basedOn w:val="TableNormal"/>
    <w:uiPriority w:val="39"/>
    <w:rsid w:val="00DD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91E"/>
  </w:style>
  <w:style w:type="paragraph" w:styleId="Footer">
    <w:name w:val="footer"/>
    <w:basedOn w:val="Normal"/>
    <w:link w:val="FooterChar"/>
    <w:uiPriority w:val="99"/>
    <w:unhideWhenUsed/>
    <w:rsid w:val="00E81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91E"/>
  </w:style>
  <w:style w:type="character" w:styleId="Hyperlink">
    <w:name w:val="Hyperlink"/>
    <w:basedOn w:val="DefaultParagraphFont"/>
    <w:uiPriority w:val="99"/>
    <w:unhideWhenUsed/>
    <w:rsid w:val="00462BEF"/>
    <w:rPr>
      <w:color w:val="0000FF" w:themeColor="hyperlink"/>
      <w:u w:val="single"/>
    </w:rPr>
  </w:style>
  <w:style w:type="paragraph" w:styleId="ListParagraph">
    <w:name w:val="List Paragraph"/>
    <w:basedOn w:val="Normal"/>
    <w:uiPriority w:val="34"/>
    <w:qFormat/>
    <w:rsid w:val="00EB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9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anning.wiltshire.gov.uk/Northgate/PlanningExplorer/Generic/StdDetails.aspx?PT=Planning%20Applications%20On-Line&amp;TYPE=PL/PlanningPK.xml&amp;PARAM0=879535&amp;XSLT=/Northgate/PlanningExplorer/SiteFiles/Skins/Wiltshire/xslt/PL/PLDetails.xslt&amp;FT=Planning%20Application%20Details&amp;PUBLIC=Y&amp;XMLSIDE=/Northgate/PlanningExplorer/SiteFiles/Skins/Wiltshire/Menus/PL.xml&amp;DAURI=PLANNING"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wiltshire.gov.uk/Northgate/PlanningExplorer/Generic/StdDetails.aspx?PT=Planning%20Applications%20On-Line&amp;TYPE=PL/PlanningPK.xml&amp;PARAM0=879535&amp;XSLT=/Northgate/PlanningExplorer/SiteFiles/Skins/Wiltshire/xslt/PL/PLDetails.xslt&amp;FT=Planning%20Application%20Details&amp;PUBLIC=Y&amp;XMLSIDE=/Northgate/PlanningExplorer/SiteFiles/Skins/Wiltshire/Menus/PL.xml&amp;DAURI=PLANNI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lanning.wiltshire.gov.uk/Northgate/PlanningExplorer/Generic/StdDetails.aspx?PT=Planning%20Applications%20On-Line&amp;TYPE=PL/PlanningPK.xml&amp;PARAM0=879535&amp;XSLT=/Northgate/PlanningExplorer/SiteFiles/Skins/Wiltshire/xslt/PL/PLDetails.xslt&amp;FT=Planning%20Application%20Details&amp;PUBLIC=Y&amp;XMLSIDE=/Northgate/PlanningExplorer/SiteFiles/Skins/Wiltshire/Menus/PL.xml&amp;DAURI=PLANNING"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F915-545C-4A2F-8934-D252B76A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3</cp:revision>
  <dcterms:created xsi:type="dcterms:W3CDTF">2019-07-13T07:28:00Z</dcterms:created>
  <dcterms:modified xsi:type="dcterms:W3CDTF">2019-07-13T07:29:00Z</dcterms:modified>
</cp:coreProperties>
</file>